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D47E0C" w:rsidRDefault="00D47E0C" w:rsidP="00E228CD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ნათია არბოლიშვილი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D47E0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თამარ ბასილია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D47E0C" w:rsidRDefault="00D47E0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D47E0C" w:rsidRDefault="00D47E0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9"/>
        <w:gridCol w:w="2309"/>
        <w:gridCol w:w="1785"/>
        <w:gridCol w:w="2950"/>
        <w:gridCol w:w="2354"/>
        <w:gridCol w:w="1518"/>
        <w:gridCol w:w="1911"/>
      </w:tblGrid>
      <w:tr w:rsidR="00C77B03" w:rsidRPr="00BE7D4B" w:rsidTr="002A617E">
        <w:trPr>
          <w:trHeight w:val="1120"/>
        </w:trPr>
        <w:tc>
          <w:tcPr>
            <w:tcW w:w="34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30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8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95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54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51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91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77B03" w:rsidRPr="00BE7D4B" w:rsidTr="002A617E">
        <w:trPr>
          <w:trHeight w:val="1520"/>
        </w:trPr>
        <w:tc>
          <w:tcPr>
            <w:tcW w:w="349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309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85" w:type="dxa"/>
            <w:hideMark/>
          </w:tcPr>
          <w:p w:rsidR="000C5143" w:rsidRPr="003758E9" w:rsidRDefault="000C5143" w:rsidP="00E228C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3758E9">
              <w:rPr>
                <w:b/>
                <w:bCs/>
                <w:iCs/>
                <w:sz w:val="20"/>
                <w:szCs w:val="20"/>
              </w:rPr>
              <w:t>მისაღები</w:t>
            </w:r>
            <w:proofErr w:type="spellEnd"/>
            <w:r w:rsidRPr="003758E9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758E9">
              <w:rPr>
                <w:b/>
                <w:bCs/>
                <w:iCs/>
                <w:sz w:val="20"/>
                <w:szCs w:val="20"/>
              </w:rPr>
              <w:t>შედეგის</w:t>
            </w:r>
            <w:proofErr w:type="spellEnd"/>
            <w:r w:rsidRPr="003758E9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758E9">
              <w:rPr>
                <w:b/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3758E9">
              <w:rPr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3758E9">
              <w:rPr>
                <w:b/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3758E9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3758E9">
              <w:rPr>
                <w:b/>
                <w:bCs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950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54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518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911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77B03" w:rsidRPr="00BE7D4B" w:rsidTr="002A617E">
        <w:trPr>
          <w:trHeight w:val="500"/>
        </w:trPr>
        <w:tc>
          <w:tcPr>
            <w:tcW w:w="349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09" w:type="dxa"/>
            <w:vMerge w:val="restart"/>
            <w:hideMark/>
          </w:tcPr>
          <w:p w:rsidR="000C5143" w:rsidRPr="003758E9" w:rsidRDefault="000C5143" w:rsidP="003758E9">
            <w:pPr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  <w:r w:rsidR="003758E9">
              <w:rPr>
                <w:b/>
                <w:bCs/>
                <w:sz w:val="20"/>
                <w:szCs w:val="20"/>
                <w:lang w:val="ka-GE"/>
              </w:rPr>
              <w:t>სამინისტროს პროფესიულ საჯარო მოხელეთა ყოველწლიური შეფასების განხორციელების უზრუნველყოფა</w:t>
            </w:r>
          </w:p>
        </w:tc>
        <w:tc>
          <w:tcPr>
            <w:tcW w:w="1785" w:type="dxa"/>
            <w:vMerge w:val="restart"/>
            <w:hideMark/>
          </w:tcPr>
          <w:p w:rsidR="000C5143" w:rsidRPr="00C77B03" w:rsidRDefault="000C5143" w:rsidP="003758E9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77B03">
              <w:rPr>
                <w:bCs/>
                <w:iCs/>
                <w:sz w:val="20"/>
                <w:szCs w:val="20"/>
                <w:lang w:val="ka-GE"/>
              </w:rPr>
              <w:t> </w:t>
            </w:r>
            <w:r w:rsidR="003758E9" w:rsidRPr="00C77B03">
              <w:rPr>
                <w:bCs/>
                <w:iCs/>
                <w:sz w:val="20"/>
                <w:szCs w:val="20"/>
                <w:lang w:val="ka-GE"/>
              </w:rPr>
              <w:t xml:space="preserve">შეფასების პროცესის ორგანიზაციული უზრუნველყოფა, შეფასების წესისა და პირობების </w:t>
            </w:r>
            <w:r w:rsidR="003758E9" w:rsidRPr="00C77B03">
              <w:rPr>
                <w:bCs/>
                <w:iCs/>
                <w:sz w:val="20"/>
                <w:szCs w:val="20"/>
                <w:lang w:val="ka-GE"/>
              </w:rPr>
              <w:lastRenderedPageBreak/>
              <w:t>შემუშავება, შეფასების მონაწილე სუბიექტებისთვის (მოხელე და მისი უშუალო ხელმძღვანელი) კონსულტაციების გაწევა, შეფასების პროცესის მიმდინარეობის მონიტორინგი,   საბოლოო ანგარიშგება</w:t>
            </w:r>
          </w:p>
        </w:tc>
        <w:tc>
          <w:tcPr>
            <w:tcW w:w="2950" w:type="dxa"/>
            <w:vMerge w:val="restart"/>
            <w:hideMark/>
          </w:tcPr>
          <w:p w:rsidR="000C5143" w:rsidRPr="003758E9" w:rsidRDefault="003758E9" w:rsidP="00512281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შეფასების წესი შემუშავებულია და შესაბამისობაშია საქართველოს კანონმდებლობასთან; </w:t>
            </w:r>
            <w:r w:rsidR="00512281">
              <w:rPr>
                <w:bCs/>
                <w:iCs/>
                <w:sz w:val="20"/>
                <w:szCs w:val="20"/>
                <w:lang w:val="ka-GE"/>
              </w:rPr>
              <w:t xml:space="preserve">შეფასების სრული პროცესი განხორციელდა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გაწერილი პროცედურების დაცვით, </w:t>
            </w:r>
            <w:r w:rsidR="00512281">
              <w:rPr>
                <w:bCs/>
                <w:iCs/>
                <w:sz w:val="20"/>
                <w:szCs w:val="20"/>
                <w:lang w:val="ka-GE"/>
              </w:rPr>
              <w:lastRenderedPageBreak/>
              <w:t>დადგენილ ვადაში</w:t>
            </w:r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  <w:r w:rsidR="00C77B03">
              <w:rPr>
                <w:bCs/>
                <w:iCs/>
                <w:sz w:val="20"/>
                <w:szCs w:val="20"/>
                <w:lang w:val="ka-GE"/>
              </w:rPr>
              <w:t xml:space="preserve"> ანგარიშგება </w:t>
            </w:r>
            <w:r w:rsidR="00512281">
              <w:rPr>
                <w:bCs/>
                <w:iCs/>
                <w:sz w:val="20"/>
                <w:szCs w:val="20"/>
                <w:lang w:val="ka-GE"/>
              </w:rPr>
              <w:t>განხორციელდა</w:t>
            </w:r>
            <w:r w:rsidR="00C77B03">
              <w:rPr>
                <w:bCs/>
                <w:iCs/>
                <w:sz w:val="20"/>
                <w:szCs w:val="20"/>
                <w:lang w:val="ka-GE"/>
              </w:rPr>
              <w:t>შეფასების შედეგების ანალიზის საფუძველზე</w:t>
            </w:r>
            <w:r w:rsidR="00550A22">
              <w:rPr>
                <w:bCs/>
                <w:iCs/>
                <w:sz w:val="20"/>
                <w:szCs w:val="20"/>
                <w:lang w:val="ka-GE"/>
              </w:rPr>
              <w:t>, დადგენილ ვადაში</w:t>
            </w:r>
            <w:r w:rsidR="00C77B03">
              <w:rPr>
                <w:bCs/>
                <w:iCs/>
                <w:sz w:val="20"/>
                <w:szCs w:val="20"/>
                <w:lang w:val="ka-GE"/>
              </w:rPr>
              <w:t xml:space="preserve">; </w:t>
            </w:r>
          </w:p>
        </w:tc>
        <w:tc>
          <w:tcPr>
            <w:tcW w:w="2354" w:type="dxa"/>
            <w:hideMark/>
          </w:tcPr>
          <w:p w:rsidR="000C5143" w:rsidRPr="00C77B03" w:rsidRDefault="000C5143" w:rsidP="00D47E0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77B03">
              <w:rPr>
                <w:bCs/>
                <w:iCs/>
                <w:sz w:val="20"/>
                <w:szCs w:val="20"/>
                <w:lang w:val="ka-GE"/>
              </w:rPr>
              <w:lastRenderedPageBreak/>
              <w:t>4 -</w:t>
            </w:r>
            <w:r w:rsidR="00C77B03">
              <w:rPr>
                <w:bCs/>
                <w:iCs/>
                <w:sz w:val="20"/>
                <w:szCs w:val="20"/>
                <w:lang w:val="ka-GE"/>
              </w:rPr>
              <w:t xml:space="preserve"> დოკუმენტაცია შემუშავებულია 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 xml:space="preserve">დამოუკიდებლად, </w:t>
            </w:r>
            <w:r w:rsidR="00C77B03">
              <w:rPr>
                <w:bCs/>
                <w:iCs/>
                <w:sz w:val="20"/>
                <w:szCs w:val="20"/>
                <w:lang w:val="ka-GE"/>
              </w:rPr>
              <w:t>კანონმდებლობასთან შესაბამისად და აუმჯობესებს უკვე დანერგილ  სისტემას/პროცედურე</w:t>
            </w:r>
            <w:r w:rsidR="00C77B03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ბს; </w:t>
            </w:r>
            <w:r w:rsidR="002A617E">
              <w:rPr>
                <w:bCs/>
                <w:iCs/>
                <w:sz w:val="20"/>
                <w:szCs w:val="20"/>
                <w:lang w:val="ka-GE"/>
              </w:rPr>
              <w:t xml:space="preserve">პროცესი მიმდინარეობს 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>დადგენილი</w:t>
            </w:r>
            <w:r w:rsidR="00692F9A">
              <w:rPr>
                <w:bCs/>
                <w:iCs/>
                <w:sz w:val="20"/>
                <w:szCs w:val="20"/>
                <w:lang w:val="ka-GE"/>
              </w:rPr>
              <w:t xml:space="preserve"> წესის</w:t>
            </w:r>
            <w:r w:rsidR="00D47E0C">
              <w:rPr>
                <w:bCs/>
                <w:iCs/>
                <w:sz w:val="20"/>
                <w:szCs w:val="20"/>
                <w:lang w:val="ka-GE"/>
              </w:rPr>
              <w:t>ა და ვადების</w:t>
            </w:r>
            <w:r w:rsidR="002A617E">
              <w:rPr>
                <w:bCs/>
                <w:iCs/>
                <w:sz w:val="20"/>
                <w:szCs w:val="20"/>
                <w:lang w:val="ka-GE"/>
              </w:rPr>
              <w:t xml:space="preserve"> სრული დაცვით</w:t>
            </w:r>
            <w:r w:rsidR="00D47E0C">
              <w:rPr>
                <w:bCs/>
                <w:iCs/>
                <w:sz w:val="20"/>
                <w:szCs w:val="20"/>
                <w:lang w:val="ka-GE"/>
              </w:rPr>
              <w:t xml:space="preserve">; ადამიანური რესურსების მართვისა და შრომის ეფექტურობის მონიტორინგის </w:t>
            </w:r>
            <w:r w:rsidR="002A617E">
              <w:rPr>
                <w:bCs/>
                <w:iCs/>
                <w:sz w:val="20"/>
                <w:szCs w:val="20"/>
                <w:lang w:val="ka-GE"/>
              </w:rPr>
              <w:t>სა</w:t>
            </w:r>
            <w:r w:rsidR="00692F9A">
              <w:rPr>
                <w:bCs/>
                <w:iCs/>
                <w:sz w:val="20"/>
                <w:szCs w:val="20"/>
                <w:lang w:val="ka-GE"/>
              </w:rPr>
              <w:t>მმართველო</w:t>
            </w:r>
            <w:r w:rsidR="002A617E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692F9A">
              <w:rPr>
                <w:bCs/>
                <w:iCs/>
                <w:sz w:val="20"/>
                <w:szCs w:val="20"/>
                <w:lang w:val="ka-GE"/>
              </w:rPr>
              <w:t>ახორციელებს შეფასების პროცესის მუდმივ</w:t>
            </w:r>
            <w:r w:rsidR="002A617E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692F9A">
              <w:rPr>
                <w:bCs/>
                <w:iCs/>
                <w:sz w:val="20"/>
                <w:szCs w:val="20"/>
                <w:lang w:val="ka-GE"/>
              </w:rPr>
              <w:t>მონიტორინგსა</w:t>
            </w:r>
            <w:r w:rsidR="002A617E">
              <w:rPr>
                <w:bCs/>
                <w:iCs/>
                <w:sz w:val="20"/>
                <w:szCs w:val="20"/>
                <w:lang w:val="ka-GE"/>
              </w:rPr>
              <w:t xml:space="preserve"> და </w:t>
            </w:r>
            <w:r w:rsidR="00692F9A">
              <w:rPr>
                <w:bCs/>
                <w:iCs/>
                <w:sz w:val="20"/>
                <w:szCs w:val="20"/>
                <w:lang w:val="ka-GE"/>
              </w:rPr>
              <w:t>უწყვეტ</w:t>
            </w:r>
            <w:r w:rsidR="002A617E">
              <w:rPr>
                <w:bCs/>
                <w:iCs/>
                <w:sz w:val="20"/>
                <w:szCs w:val="20"/>
                <w:lang w:val="ka-GE"/>
              </w:rPr>
              <w:t xml:space="preserve"> ჩართულობა</w:t>
            </w:r>
            <w:r w:rsidR="00692F9A">
              <w:rPr>
                <w:bCs/>
                <w:iCs/>
                <w:sz w:val="20"/>
                <w:szCs w:val="20"/>
                <w:lang w:val="ka-GE"/>
              </w:rPr>
              <w:t xml:space="preserve">ს მთელი სამინისტროს მასშტაბით (შეფასების შეთანხმების/შეფასების ფორმები გადამოწმებულია და საჭიროების შემთხვევაში, დაკორექტირებულია, 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 xml:space="preserve">საჭიროების შემთხვევაში, </w:t>
            </w:r>
            <w:r w:rsidR="00692F9A">
              <w:rPr>
                <w:bCs/>
                <w:iCs/>
                <w:sz w:val="20"/>
                <w:szCs w:val="20"/>
                <w:lang w:val="ka-GE"/>
              </w:rPr>
              <w:t xml:space="preserve">მიმდინარეობს 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>კონ</w:t>
            </w:r>
            <w:r w:rsidR="00692F9A">
              <w:rPr>
                <w:bCs/>
                <w:iCs/>
                <w:sz w:val="20"/>
                <w:szCs w:val="20"/>
                <w:lang w:val="ka-GE"/>
              </w:rPr>
              <w:t>სულტაციები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>ს გაწევა ხელმძღვანელებისთვის/მოხელეებისთვის</w:t>
            </w:r>
            <w:r w:rsidR="00692F9A">
              <w:rPr>
                <w:bCs/>
                <w:iCs/>
                <w:sz w:val="20"/>
                <w:szCs w:val="20"/>
                <w:lang w:val="ka-GE"/>
              </w:rPr>
              <w:t>)</w:t>
            </w:r>
            <w:r w:rsidR="002A617E" w:rsidRPr="002A617E">
              <w:rPr>
                <w:bCs/>
                <w:iCs/>
                <w:sz w:val="20"/>
                <w:szCs w:val="20"/>
                <w:lang w:val="ka-GE"/>
              </w:rPr>
              <w:t xml:space="preserve">;  </w:t>
            </w:r>
            <w:r w:rsidR="00A73601">
              <w:rPr>
                <w:bCs/>
                <w:iCs/>
                <w:sz w:val="20"/>
                <w:szCs w:val="20"/>
                <w:lang w:val="ka-GE"/>
              </w:rPr>
              <w:t>შეფასების შედეგების ანალიზი</w:t>
            </w:r>
            <w:r w:rsidR="0031113E">
              <w:rPr>
                <w:bCs/>
                <w:iCs/>
                <w:sz w:val="20"/>
                <w:szCs w:val="20"/>
                <w:lang w:val="ka-GE"/>
              </w:rPr>
              <w:t>ს</w:t>
            </w:r>
            <w:r w:rsidR="00A73601">
              <w:rPr>
                <w:bCs/>
                <w:iCs/>
                <w:sz w:val="20"/>
                <w:szCs w:val="20"/>
                <w:lang w:val="ka-GE"/>
              </w:rPr>
              <w:t xml:space="preserve"> (2018-2019 წლები) </w:t>
            </w:r>
            <w:r w:rsidR="0031113E">
              <w:rPr>
                <w:bCs/>
                <w:iCs/>
                <w:sz w:val="20"/>
                <w:szCs w:val="20"/>
                <w:lang w:val="ka-GE"/>
              </w:rPr>
              <w:t xml:space="preserve">შედეგად, მინისტრთან წარდგენილია </w:t>
            </w:r>
            <w:r w:rsidR="00A73601">
              <w:rPr>
                <w:bCs/>
                <w:iCs/>
                <w:sz w:val="20"/>
                <w:szCs w:val="20"/>
                <w:lang w:val="ka-GE"/>
              </w:rPr>
              <w:t xml:space="preserve">რეკომენდაციები შეფასების </w:t>
            </w:r>
            <w:r w:rsidR="0031113E">
              <w:rPr>
                <w:bCs/>
                <w:iCs/>
                <w:sz w:val="20"/>
                <w:szCs w:val="20"/>
                <w:lang w:val="ka-GE"/>
              </w:rPr>
              <w:lastRenderedPageBreak/>
              <w:t>სამართლებრივი შედეგების შესახებ;</w:t>
            </w:r>
          </w:p>
        </w:tc>
        <w:tc>
          <w:tcPr>
            <w:tcW w:w="1518" w:type="dxa"/>
            <w:vMerge w:val="restart"/>
          </w:tcPr>
          <w:p w:rsidR="000C5143" w:rsidRPr="00C77B03" w:rsidRDefault="00550A22" w:rsidP="00D01CC9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მოხელეთა 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 xml:space="preserve">შეფასების დასრულება - </w:t>
            </w:r>
            <w:r w:rsidR="002A617E">
              <w:rPr>
                <w:bCs/>
                <w:iCs/>
                <w:sz w:val="20"/>
                <w:szCs w:val="20"/>
                <w:lang w:val="ka-GE"/>
              </w:rPr>
              <w:t>2019 წლის 2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>0</w:t>
            </w:r>
            <w:r w:rsidR="002A617E">
              <w:rPr>
                <w:bCs/>
                <w:iCs/>
                <w:sz w:val="20"/>
                <w:szCs w:val="20"/>
                <w:lang w:val="ka-GE"/>
              </w:rPr>
              <w:t xml:space="preserve"> დეკემბერი (მაქსიმალური ვადა)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 xml:space="preserve">; </w:t>
            </w:r>
          </w:p>
        </w:tc>
        <w:tc>
          <w:tcPr>
            <w:tcW w:w="1911" w:type="dxa"/>
            <w:vMerge w:val="restart"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77B03">
              <w:rPr>
                <w:bCs/>
                <w:iCs/>
                <w:sz w:val="20"/>
                <w:szCs w:val="20"/>
                <w:lang w:val="ka-GE"/>
              </w:rPr>
              <w:t> </w:t>
            </w:r>
            <w:r w:rsidR="002A617E">
              <w:rPr>
                <w:bCs/>
                <w:iCs/>
                <w:sz w:val="20"/>
                <w:szCs w:val="20"/>
                <w:lang w:val="ka-GE"/>
              </w:rPr>
              <w:t>საბოლოო ანგარიში, რომელიც წარედგინება მინისტრს და საჯარო სამსახურის ბიუროს</w:t>
            </w:r>
          </w:p>
        </w:tc>
      </w:tr>
      <w:tr w:rsidR="00C77B03" w:rsidRPr="00BE7D4B" w:rsidTr="002A617E">
        <w:trPr>
          <w:trHeight w:val="440"/>
        </w:trPr>
        <w:tc>
          <w:tcPr>
            <w:tcW w:w="34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950" w:type="dxa"/>
            <w:vMerge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54" w:type="dxa"/>
            <w:hideMark/>
          </w:tcPr>
          <w:p w:rsidR="000C5143" w:rsidRPr="00C77B03" w:rsidRDefault="000C5143" w:rsidP="00D47E0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77B03">
              <w:rPr>
                <w:bCs/>
                <w:iCs/>
                <w:sz w:val="20"/>
                <w:szCs w:val="20"/>
                <w:lang w:val="ka-GE"/>
              </w:rPr>
              <w:t>3 -</w:t>
            </w:r>
            <w:r w:rsidR="00692F9A">
              <w:rPr>
                <w:bCs/>
                <w:iCs/>
                <w:sz w:val="20"/>
                <w:szCs w:val="20"/>
                <w:lang w:val="ka-GE"/>
              </w:rPr>
              <w:t xml:space="preserve"> დოკუმენტაცია შემუშავებულია კანონმდებლობასთან შესაბამისად; 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 xml:space="preserve">სამინისტროს მასშტაბით მოხელეთა შეფასება განხორციელებულია დადგენილი წესის და ვადების შესაბამისად; </w:t>
            </w:r>
            <w:r w:rsidR="00550A22">
              <w:rPr>
                <w:bCs/>
                <w:iCs/>
                <w:sz w:val="20"/>
                <w:szCs w:val="20"/>
                <w:lang w:val="ka-GE"/>
              </w:rPr>
              <w:t>სამმართველო ახორციელებს შეფასების პროცესის მონიტორინგსა და უწყვეტ ჩართულობას მთელი სამინისტროს მასშტაბით (საჭიროების შემთხვევაში, მიმდინარეობს კონსულტაციების გაწევა ხელმძღვანელებისთვის/მოხელეებისთვის, შუალედური შეფასების განხორციელებულია)</w:t>
            </w:r>
            <w:r w:rsidR="00550A22" w:rsidRPr="002A617E">
              <w:rPr>
                <w:bCs/>
                <w:iCs/>
                <w:sz w:val="20"/>
                <w:szCs w:val="20"/>
                <w:lang w:val="ka-GE"/>
              </w:rPr>
              <w:t xml:space="preserve">;  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 xml:space="preserve">მომზადებულია </w:t>
            </w:r>
            <w:r w:rsidR="00D47E0C">
              <w:rPr>
                <w:bCs/>
                <w:iCs/>
                <w:sz w:val="20"/>
                <w:szCs w:val="20"/>
                <w:lang w:val="ka-GE"/>
              </w:rPr>
              <w:t xml:space="preserve">შეფასების შედეგების 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>ანგარიში და დადგენილ ვადაში წარდგენილია უფლებამოსილი პირებისთვის</w:t>
            </w:r>
          </w:p>
        </w:tc>
        <w:tc>
          <w:tcPr>
            <w:tcW w:w="1518" w:type="dxa"/>
            <w:vMerge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11" w:type="dxa"/>
            <w:vMerge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C77B03" w:rsidRPr="00BE7D4B" w:rsidTr="002A617E">
        <w:trPr>
          <w:trHeight w:val="380"/>
        </w:trPr>
        <w:tc>
          <w:tcPr>
            <w:tcW w:w="34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950" w:type="dxa"/>
            <w:vMerge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54" w:type="dxa"/>
            <w:hideMark/>
          </w:tcPr>
          <w:p w:rsidR="000C5143" w:rsidRPr="00C77B03" w:rsidRDefault="000C5143" w:rsidP="00070204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77B03">
              <w:rPr>
                <w:bCs/>
                <w:iCs/>
                <w:sz w:val="20"/>
                <w:szCs w:val="20"/>
                <w:lang w:val="ka-GE"/>
              </w:rPr>
              <w:t>2 -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DD3C31">
              <w:rPr>
                <w:bCs/>
                <w:iCs/>
                <w:sz w:val="20"/>
                <w:szCs w:val="20"/>
                <w:lang w:val="ka-GE"/>
              </w:rPr>
              <w:t xml:space="preserve">შეფასების წესი </w:t>
            </w:r>
            <w:r w:rsidR="00DD3C31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შინაარსობრივად გაუმართავია და შეიცავს ბევრ ტექნიკურ ხარვეზს; არ იკვეთება ადამიანური რესურსების მართვისა და შრომის ეფექტურობის მონიტორინგის სამმართველოს ჩართულობა შეფასების მიმდინარეობის სრული პერიოდის განმავლობაში (სამმართველო ვერ უზრუნველყოს შეფასების პროცესის ორგანიზებას; მოხელეებს არ მიეწოდებათ/ანდა შეცდომით მიეწოდებათ შეფასებასთან დაკავშირებული დოკუმენტაცია); შუალედური შეფასება </w:t>
            </w:r>
            <w:r w:rsidR="00070204">
              <w:rPr>
                <w:bCs/>
                <w:iCs/>
                <w:sz w:val="20"/>
                <w:szCs w:val="20"/>
                <w:lang w:val="ka-GE"/>
              </w:rPr>
              <w:t xml:space="preserve">არ ჩატარდა ობიექტური მიზეზების არსებობის გარეშე; </w:t>
            </w:r>
            <w:r w:rsidR="00D01CC9">
              <w:rPr>
                <w:bCs/>
                <w:iCs/>
                <w:sz w:val="20"/>
                <w:szCs w:val="20"/>
                <w:lang w:val="ka-GE"/>
              </w:rPr>
              <w:t xml:space="preserve">სამინისტროს მოხელეთა შეფასება განხორციელებულია </w:t>
            </w:r>
            <w:r w:rsidR="0041026A">
              <w:rPr>
                <w:bCs/>
                <w:iCs/>
                <w:sz w:val="20"/>
                <w:szCs w:val="20"/>
                <w:lang w:val="ka-GE"/>
              </w:rPr>
              <w:t xml:space="preserve">დადგენილი ვადის დარღვევით, თუმცა 2019 წლის ბოლომდე; </w:t>
            </w:r>
          </w:p>
        </w:tc>
        <w:tc>
          <w:tcPr>
            <w:tcW w:w="1518" w:type="dxa"/>
            <w:vMerge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11" w:type="dxa"/>
            <w:vMerge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C77B03" w:rsidRPr="00BE7D4B" w:rsidTr="002A617E">
        <w:trPr>
          <w:trHeight w:val="380"/>
        </w:trPr>
        <w:tc>
          <w:tcPr>
            <w:tcW w:w="34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950" w:type="dxa"/>
            <w:vMerge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354" w:type="dxa"/>
            <w:hideMark/>
          </w:tcPr>
          <w:p w:rsidR="000C5143" w:rsidRPr="00C77B03" w:rsidRDefault="000C5143" w:rsidP="00C350D2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77B03">
              <w:rPr>
                <w:bCs/>
                <w:iCs/>
                <w:sz w:val="20"/>
                <w:szCs w:val="20"/>
                <w:lang w:val="ka-GE"/>
              </w:rPr>
              <w:t>1 -</w:t>
            </w:r>
            <w:r w:rsidR="00070204">
              <w:rPr>
                <w:bCs/>
                <w:iCs/>
                <w:sz w:val="20"/>
                <w:szCs w:val="20"/>
                <w:lang w:val="ka-GE"/>
              </w:rPr>
              <w:t xml:space="preserve"> სამინისტროს მოხელეთა შეფასება </w:t>
            </w:r>
            <w:r w:rsidR="00070204">
              <w:rPr>
                <w:bCs/>
                <w:iCs/>
                <w:sz w:val="20"/>
                <w:szCs w:val="20"/>
                <w:lang w:val="ka-GE"/>
              </w:rPr>
              <w:lastRenderedPageBreak/>
              <w:t>განხორციელდა ვადის და დადგენილი წესის დარღვევით;</w:t>
            </w:r>
            <w:r w:rsidR="00C350D2">
              <w:rPr>
                <w:bCs/>
                <w:iCs/>
                <w:sz w:val="20"/>
                <w:szCs w:val="20"/>
                <w:lang w:val="ka-GE"/>
              </w:rPr>
              <w:t xml:space="preserve"> შეფასების პროცესი ქაოტურია და არ არის მართული ადამიანური რესურსების მართვისა და შრომის ეფექტურობის მონიტორინგის სამმართველოს მიერ;</w:t>
            </w:r>
          </w:p>
        </w:tc>
        <w:tc>
          <w:tcPr>
            <w:tcW w:w="1518" w:type="dxa"/>
            <w:vMerge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911" w:type="dxa"/>
            <w:vMerge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C77B03" w:rsidRPr="00BE7D4B" w:rsidTr="0031113E">
        <w:trPr>
          <w:trHeight w:val="500"/>
        </w:trPr>
        <w:tc>
          <w:tcPr>
            <w:tcW w:w="349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2309" w:type="dxa"/>
            <w:vMerge w:val="restart"/>
          </w:tcPr>
          <w:p w:rsidR="000C5143" w:rsidRPr="00C350D2" w:rsidRDefault="0031113E" w:rsidP="00C350D2">
            <w:pPr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>სამინისტროს თანამდებობათა სამუშაო აღწერილობების მომზადება</w:t>
            </w:r>
            <w:r w:rsidR="00D1114C">
              <w:rPr>
                <w:b/>
                <w:bCs/>
                <w:sz w:val="20"/>
                <w:szCs w:val="20"/>
                <w:lang w:val="ka-GE"/>
              </w:rPr>
              <w:t>/გაახლება</w:t>
            </w:r>
          </w:p>
        </w:tc>
        <w:tc>
          <w:tcPr>
            <w:tcW w:w="1785" w:type="dxa"/>
            <w:vMerge w:val="restart"/>
          </w:tcPr>
          <w:p w:rsidR="000C5143" w:rsidRPr="0031113E" w:rsidRDefault="0031113E" w:rsidP="00D1114C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სამუშაო აღწერილობის შევსების</w:t>
            </w:r>
            <w:r w:rsidR="00D1114C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წესის მომზადება, შესაბამისი ფორმების შემუშავება, სამინისტროს ყველა თანამდებობის სამუშაო აღწერილობის მომზადება;  </w:t>
            </w:r>
          </w:p>
        </w:tc>
        <w:tc>
          <w:tcPr>
            <w:tcW w:w="2950" w:type="dxa"/>
            <w:vMerge w:val="restart"/>
            <w:hideMark/>
          </w:tcPr>
          <w:p w:rsidR="000C5143" w:rsidRPr="00C77B03" w:rsidRDefault="000C5143" w:rsidP="0029380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77B03">
              <w:rPr>
                <w:bCs/>
                <w:iCs/>
                <w:sz w:val="20"/>
                <w:szCs w:val="20"/>
                <w:lang w:val="ka-GE"/>
              </w:rPr>
              <w:t> </w:t>
            </w:r>
            <w:r w:rsidR="0031113E">
              <w:rPr>
                <w:bCs/>
                <w:iCs/>
                <w:sz w:val="20"/>
                <w:szCs w:val="20"/>
                <w:lang w:val="ka-GE"/>
              </w:rPr>
              <w:t>სამინისტროს ყველა თანამდებობისთვის (პროფესიული საჯარო მოხელის შტატი) შემუშავებულია სამუშაო აღწერილობა</w:t>
            </w:r>
          </w:p>
        </w:tc>
        <w:tc>
          <w:tcPr>
            <w:tcW w:w="2354" w:type="dxa"/>
            <w:hideMark/>
          </w:tcPr>
          <w:p w:rsidR="000C5143" w:rsidRPr="00C77B03" w:rsidRDefault="000C5143" w:rsidP="00D47E0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77B03">
              <w:rPr>
                <w:bCs/>
                <w:iCs/>
                <w:sz w:val="20"/>
                <w:szCs w:val="20"/>
                <w:lang w:val="ka-GE"/>
              </w:rPr>
              <w:t>4 -</w:t>
            </w:r>
            <w:r w:rsidR="00CA5972">
              <w:rPr>
                <w:bCs/>
                <w:iCs/>
                <w:sz w:val="20"/>
                <w:szCs w:val="20"/>
                <w:lang w:val="ka-GE"/>
              </w:rPr>
              <w:t xml:space="preserve"> სამუშაო აღწერილობის შევსების/გაახლების წესი შემუშავებულია დამოუკიდებლად და აუმჯობესებს უკვე დანერგილ  სისტემას/პროცედურებს; ყველა თანამდებობის სამუშაო აღწერილობა მომზადებულია დადგენილი წესის </w:t>
            </w:r>
            <w:r w:rsidR="00D47E0C">
              <w:rPr>
                <w:bCs/>
                <w:iCs/>
                <w:sz w:val="20"/>
                <w:szCs w:val="20"/>
                <w:lang w:val="ka-GE"/>
              </w:rPr>
              <w:t xml:space="preserve">და ვადების </w:t>
            </w:r>
            <w:r w:rsidR="00CA5972">
              <w:rPr>
                <w:bCs/>
                <w:iCs/>
                <w:sz w:val="20"/>
                <w:szCs w:val="20"/>
                <w:lang w:val="ka-GE"/>
              </w:rPr>
              <w:t xml:space="preserve">სრული </w:t>
            </w:r>
            <w:r w:rsidR="00D47E0C">
              <w:rPr>
                <w:bCs/>
                <w:iCs/>
                <w:sz w:val="20"/>
                <w:szCs w:val="20"/>
                <w:lang w:val="ka-GE"/>
              </w:rPr>
              <w:t xml:space="preserve">დაცვით და </w:t>
            </w:r>
            <w:r w:rsidR="00CA5972">
              <w:rPr>
                <w:bCs/>
                <w:iCs/>
                <w:sz w:val="20"/>
                <w:szCs w:val="20"/>
                <w:lang w:val="ka-GE"/>
              </w:rPr>
              <w:t xml:space="preserve">სამმართველოს უწყვეტი ჩართულობით (ფორმებში მითითებული პუნქტების(ფუნქციები/მიზნები, საკვალიფიკაციო მოთხოვნები, სამართლებრივი აქტები )  შინაარსი </w:t>
            </w:r>
            <w:r w:rsidR="00CA5972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გადამოწმებულია და საჭიროების შემთხვევაში, დაკორექტირებულია); </w:t>
            </w:r>
            <w:r w:rsidR="0029380C">
              <w:rPr>
                <w:bCs/>
                <w:iCs/>
                <w:sz w:val="20"/>
                <w:szCs w:val="20"/>
                <w:lang w:val="ka-GE"/>
              </w:rPr>
              <w:t>ყველა თანამდებობის სამუშაო აღწერილობა შეყვანილია შესაბამის ელექტრონულ ბაზაში</w:t>
            </w:r>
            <w:r w:rsidR="00CA5972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18" w:type="dxa"/>
            <w:vMerge w:val="restart"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77B03">
              <w:rPr>
                <w:bCs/>
                <w:iCs/>
                <w:sz w:val="20"/>
                <w:szCs w:val="20"/>
                <w:lang w:val="ka-GE"/>
              </w:rPr>
              <w:lastRenderedPageBreak/>
              <w:t> </w:t>
            </w:r>
            <w:r w:rsidR="00D1114C">
              <w:rPr>
                <w:bCs/>
                <w:iCs/>
                <w:sz w:val="20"/>
                <w:szCs w:val="20"/>
                <w:lang w:val="ka-GE"/>
              </w:rPr>
              <w:t>2019 წლის 20 ნოემბერი</w:t>
            </w:r>
          </w:p>
        </w:tc>
        <w:tc>
          <w:tcPr>
            <w:tcW w:w="1911" w:type="dxa"/>
            <w:vMerge w:val="restart"/>
            <w:hideMark/>
          </w:tcPr>
          <w:p w:rsidR="000C5143" w:rsidRPr="00C77B03" w:rsidRDefault="000C5143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C77B03">
              <w:rPr>
                <w:bCs/>
                <w:iCs/>
                <w:sz w:val="20"/>
                <w:szCs w:val="20"/>
                <w:lang w:val="ka-GE"/>
              </w:rPr>
              <w:t> </w:t>
            </w:r>
            <w:r w:rsidR="00D1114C">
              <w:rPr>
                <w:bCs/>
                <w:iCs/>
                <w:sz w:val="20"/>
                <w:szCs w:val="20"/>
                <w:lang w:val="ka-GE"/>
              </w:rPr>
              <w:t>ყველა თანამდებობის სამუშაო აღწერილობა</w:t>
            </w:r>
          </w:p>
        </w:tc>
      </w:tr>
      <w:tr w:rsidR="00C77B03" w:rsidRPr="00BE7D4B" w:rsidTr="0031113E">
        <w:trPr>
          <w:trHeight w:val="440"/>
        </w:trPr>
        <w:tc>
          <w:tcPr>
            <w:tcW w:w="34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5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hideMark/>
          </w:tcPr>
          <w:p w:rsidR="000C5143" w:rsidRPr="0029380C" w:rsidRDefault="000C5143" w:rsidP="00D47E0C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3 -</w:t>
            </w:r>
            <w:r w:rsidR="0029380C">
              <w:rPr>
                <w:sz w:val="20"/>
                <w:szCs w:val="20"/>
                <w:lang w:val="ka-GE"/>
              </w:rPr>
              <w:t xml:space="preserve"> </w:t>
            </w:r>
            <w:r w:rsidR="0029380C">
              <w:rPr>
                <w:bCs/>
                <w:iCs/>
                <w:sz w:val="20"/>
                <w:szCs w:val="20"/>
                <w:lang w:val="ka-GE"/>
              </w:rPr>
              <w:t xml:space="preserve">სამუშაო აღწერილობის შევსების/გაახლების წესი შემუშავებულია;  ყველა თანამდებობის სამუშაო აღწერილობა მომზადებულია დადგენილი წესის </w:t>
            </w:r>
            <w:r w:rsidR="00D47E0C">
              <w:rPr>
                <w:bCs/>
                <w:iCs/>
                <w:sz w:val="20"/>
                <w:szCs w:val="20"/>
                <w:lang w:val="ka-GE"/>
              </w:rPr>
              <w:t xml:space="preserve">და ვადების </w:t>
            </w:r>
            <w:r w:rsidR="0029380C">
              <w:rPr>
                <w:bCs/>
                <w:iCs/>
                <w:sz w:val="20"/>
                <w:szCs w:val="20"/>
                <w:lang w:val="ka-GE"/>
              </w:rPr>
              <w:t>სრული დაცვით</w:t>
            </w:r>
            <w:r w:rsidR="00D47E0C">
              <w:rPr>
                <w:bCs/>
                <w:iCs/>
                <w:sz w:val="20"/>
                <w:szCs w:val="20"/>
                <w:lang w:val="ka-GE"/>
              </w:rPr>
              <w:t>; სრული სამუშაო აღწერილობების 70 პროცენტი შეყვანილია შესაბამის ელექტრონულ ბაზაში</w:t>
            </w:r>
          </w:p>
        </w:tc>
        <w:tc>
          <w:tcPr>
            <w:tcW w:w="1518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7B03" w:rsidRPr="00BE7D4B" w:rsidTr="0031113E">
        <w:trPr>
          <w:trHeight w:val="380"/>
        </w:trPr>
        <w:tc>
          <w:tcPr>
            <w:tcW w:w="34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5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hideMark/>
          </w:tcPr>
          <w:p w:rsidR="000C5143" w:rsidRPr="0029380C" w:rsidRDefault="000C5143" w:rsidP="0029380C">
            <w:pPr>
              <w:rPr>
                <w:sz w:val="20"/>
                <w:szCs w:val="20"/>
                <w:lang w:val="ka-GE"/>
              </w:rPr>
            </w:pPr>
            <w:r w:rsidRPr="00BE7D4B">
              <w:rPr>
                <w:sz w:val="20"/>
                <w:szCs w:val="20"/>
              </w:rPr>
              <w:t>2 -</w:t>
            </w:r>
            <w:r w:rsidR="0029380C">
              <w:rPr>
                <w:sz w:val="20"/>
                <w:szCs w:val="20"/>
                <w:lang w:val="ka-GE"/>
              </w:rPr>
              <w:t xml:space="preserve"> </w:t>
            </w:r>
            <w:r w:rsidR="00D1114C">
              <w:rPr>
                <w:sz w:val="20"/>
                <w:szCs w:val="20"/>
                <w:lang w:val="ka-GE"/>
              </w:rPr>
              <w:t xml:space="preserve">დადგენილ ვადაში </w:t>
            </w:r>
            <w:r w:rsidR="0029380C">
              <w:rPr>
                <w:sz w:val="20"/>
                <w:szCs w:val="20"/>
                <w:lang w:val="ka-GE"/>
              </w:rPr>
              <w:t xml:space="preserve">სამუშაო აღწერილობები მომზადებულია ნაწილობრივ (სრული შესასრულებელი რაოდენობის 70 პროცენტი); </w:t>
            </w:r>
          </w:p>
        </w:tc>
        <w:tc>
          <w:tcPr>
            <w:tcW w:w="1518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77B03" w:rsidRPr="00BE7D4B" w:rsidTr="0031113E">
        <w:trPr>
          <w:trHeight w:val="380"/>
        </w:trPr>
        <w:tc>
          <w:tcPr>
            <w:tcW w:w="349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5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54" w:type="dxa"/>
            <w:hideMark/>
          </w:tcPr>
          <w:p w:rsidR="000C5143" w:rsidRPr="00BE7D4B" w:rsidRDefault="00D1114C" w:rsidP="00D111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Pr="00BE7D4B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  <w:lang w:val="ka-GE"/>
              </w:rPr>
              <w:t xml:space="preserve"> დადგენილ ვადაში სამუშაო აღწერილობები მომზადებულია ნაწილობრივ (სრული შესასრულებელი </w:t>
            </w:r>
            <w:r>
              <w:rPr>
                <w:sz w:val="20"/>
                <w:szCs w:val="20"/>
                <w:lang w:val="ka-GE"/>
              </w:rPr>
              <w:lastRenderedPageBreak/>
              <w:t>რაოდენობის 50 პროცენტი);</w:t>
            </w:r>
          </w:p>
        </w:tc>
        <w:tc>
          <w:tcPr>
            <w:tcW w:w="1518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7279C" w:rsidRPr="00BE7D4B" w:rsidTr="00475E31">
        <w:trPr>
          <w:trHeight w:val="4152"/>
        </w:trPr>
        <w:tc>
          <w:tcPr>
            <w:tcW w:w="349" w:type="dxa"/>
            <w:vMerge w:val="restart"/>
          </w:tcPr>
          <w:p w:rsidR="0057279C" w:rsidRPr="00475E31" w:rsidRDefault="0057279C" w:rsidP="00475E31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ka-GE"/>
              </w:rPr>
              <w:lastRenderedPageBreak/>
              <w:t>3</w:t>
            </w:r>
            <w:r w:rsidR="00475E31">
              <w:rPr>
                <w:b/>
                <w:bCs/>
                <w:i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309" w:type="dxa"/>
            <w:vMerge w:val="restart"/>
          </w:tcPr>
          <w:p w:rsidR="0057279C" w:rsidRPr="00D1114C" w:rsidRDefault="0057279C" w:rsidP="00E228CD">
            <w:pPr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</w:rPr>
              <w:t xml:space="preserve">HRMS </w:t>
            </w:r>
            <w:r>
              <w:rPr>
                <w:b/>
                <w:bCs/>
                <w:sz w:val="20"/>
                <w:szCs w:val="20"/>
                <w:lang w:val="ka-GE"/>
              </w:rPr>
              <w:t>- ადამიანური რესურსების მართვის ელექტრონული სისტემის დანერგვა</w:t>
            </w:r>
          </w:p>
        </w:tc>
        <w:tc>
          <w:tcPr>
            <w:tcW w:w="1785" w:type="dxa"/>
            <w:vMerge w:val="restart"/>
          </w:tcPr>
          <w:p w:rsidR="0057279C" w:rsidRPr="00BB6181" w:rsidRDefault="0057279C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BB6181">
              <w:rPr>
                <w:bCs/>
                <w:iCs/>
                <w:sz w:val="20"/>
                <w:szCs w:val="20"/>
                <w:lang w:val="ka-GE"/>
              </w:rPr>
              <w:t>HRMS- ადამიანური რესურსების მართვის ელექტრონული ბაზის დანერგვა, რაც უზრუნველყოფ ს სამინისტროს ელექტრონულ ჩართულობას ერთიან საჯარო სივრცეში</w:t>
            </w:r>
          </w:p>
        </w:tc>
        <w:tc>
          <w:tcPr>
            <w:tcW w:w="2950" w:type="dxa"/>
            <w:vMerge w:val="restart"/>
          </w:tcPr>
          <w:p w:rsidR="0057279C" w:rsidRPr="00BB6181" w:rsidRDefault="0057279C" w:rsidP="00E228C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BB6181">
              <w:rPr>
                <w:bCs/>
                <w:iCs/>
                <w:sz w:val="20"/>
                <w:szCs w:val="20"/>
                <w:lang w:val="ka-GE"/>
              </w:rPr>
              <w:t>HRMS- ადამიანური რესურსების მართვის ელექტრონული ბაზის დანერგვა და ამუშავება</w:t>
            </w:r>
          </w:p>
        </w:tc>
        <w:tc>
          <w:tcPr>
            <w:tcW w:w="2354" w:type="dxa"/>
          </w:tcPr>
          <w:p w:rsidR="0057279C" w:rsidRPr="00475E31" w:rsidRDefault="0057279C" w:rsidP="00475E31">
            <w:pPr>
              <w:rPr>
                <w:sz w:val="20"/>
                <w:szCs w:val="20"/>
              </w:rPr>
            </w:pPr>
            <w:r w:rsidRPr="00475E31">
              <w:rPr>
                <w:sz w:val="20"/>
                <w:szCs w:val="20"/>
                <w:lang w:val="ka-GE"/>
              </w:rPr>
              <w:t xml:space="preserve">4 - დადგენილ ვადაში დაინერგა და ამუშავდა </w:t>
            </w:r>
            <w:r w:rsidRPr="00475E31">
              <w:rPr>
                <w:bCs/>
                <w:sz w:val="20"/>
                <w:szCs w:val="20"/>
              </w:rPr>
              <w:t>HRMS</w:t>
            </w:r>
            <w:r w:rsidRPr="00475E31">
              <w:rPr>
                <w:bCs/>
                <w:sz w:val="20"/>
                <w:szCs w:val="20"/>
                <w:lang w:val="ka-GE"/>
              </w:rPr>
              <w:t xml:space="preserve"> -ი</w:t>
            </w:r>
            <w:r w:rsidRPr="00475E31">
              <w:rPr>
                <w:sz w:val="20"/>
                <w:szCs w:val="20"/>
              </w:rPr>
              <w:t xml:space="preserve">, </w:t>
            </w:r>
            <w:r w:rsidRPr="00475E31">
              <w:rPr>
                <w:sz w:val="20"/>
                <w:szCs w:val="20"/>
                <w:lang w:val="ka-GE"/>
              </w:rPr>
              <w:t>თანამშრომელთა შესახებ ინფორმაციის ყველა მოდული შევსებული</w:t>
            </w:r>
            <w:r w:rsidR="00475E31">
              <w:rPr>
                <w:sz w:val="20"/>
                <w:szCs w:val="20"/>
                <w:lang w:val="ka-GE"/>
              </w:rPr>
              <w:t>ა</w:t>
            </w:r>
            <w:r w:rsidRPr="00475E31">
              <w:rPr>
                <w:sz w:val="20"/>
                <w:szCs w:val="20"/>
                <w:lang w:val="ka-GE"/>
              </w:rPr>
              <w:t>, თითოეული მოდულის ყველა დამატებითი დოკუმენტი (მოთხოვნის შემთხვევაში) სრულყოფილად არის ასახული</w:t>
            </w:r>
          </w:p>
        </w:tc>
        <w:tc>
          <w:tcPr>
            <w:tcW w:w="1518" w:type="dxa"/>
            <w:vMerge w:val="restart"/>
          </w:tcPr>
          <w:p w:rsidR="0057279C" w:rsidRPr="00475E31" w:rsidRDefault="00475E31" w:rsidP="0027411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475E31">
              <w:rPr>
                <w:bCs/>
                <w:iCs/>
                <w:sz w:val="20"/>
                <w:szCs w:val="20"/>
                <w:lang w:val="ka-GE"/>
              </w:rPr>
              <w:t xml:space="preserve">2019 წლის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20 ნოემბერი </w:t>
            </w:r>
          </w:p>
        </w:tc>
        <w:tc>
          <w:tcPr>
            <w:tcW w:w="1911" w:type="dxa"/>
            <w:vMerge w:val="restart"/>
          </w:tcPr>
          <w:p w:rsidR="0057279C" w:rsidRPr="00BE7D4B" w:rsidRDefault="0057279C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7279C" w:rsidRPr="00BE7D4B" w:rsidTr="0057279C">
        <w:trPr>
          <w:trHeight w:val="281"/>
        </w:trPr>
        <w:tc>
          <w:tcPr>
            <w:tcW w:w="349" w:type="dxa"/>
            <w:vMerge/>
          </w:tcPr>
          <w:p w:rsidR="0057279C" w:rsidRDefault="0057279C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/>
          </w:tcPr>
          <w:p w:rsidR="0057279C" w:rsidRDefault="0057279C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57279C" w:rsidRDefault="0057279C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</w:tcPr>
          <w:p w:rsidR="0057279C" w:rsidRDefault="0057279C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:rsidR="0057279C" w:rsidRPr="00475E31" w:rsidRDefault="00475E31" w:rsidP="0057279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3 - დადგენილ ვადაში დაინერგა და ამუშავდა </w:t>
            </w:r>
            <w:r w:rsidRPr="001538D7">
              <w:rPr>
                <w:bCs/>
                <w:sz w:val="20"/>
                <w:szCs w:val="20"/>
              </w:rPr>
              <w:t>HRMS</w:t>
            </w:r>
            <w:r w:rsidRPr="001538D7">
              <w:rPr>
                <w:bCs/>
                <w:sz w:val="20"/>
                <w:szCs w:val="20"/>
                <w:lang w:val="ka-GE"/>
              </w:rPr>
              <w:t xml:space="preserve"> -ი</w:t>
            </w:r>
            <w:r w:rsidRPr="001538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a-GE"/>
              </w:rPr>
              <w:t xml:space="preserve"> შექმნილია საკადრო ხე, ყველა თანამშრომლის პირადი ინფორმაცია ასახულია ბაზაში, ყველა თანამდებობის სამუშაო აღწერილობა ასახულია შესაბამის მოდულში</w:t>
            </w:r>
          </w:p>
          <w:p w:rsidR="0057279C" w:rsidRDefault="0057279C" w:rsidP="001538D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518" w:type="dxa"/>
            <w:vMerge/>
          </w:tcPr>
          <w:p w:rsidR="0057279C" w:rsidRPr="00BE7D4B" w:rsidRDefault="0057279C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57279C" w:rsidRPr="00BE7D4B" w:rsidRDefault="0057279C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7279C" w:rsidRPr="00BE7D4B" w:rsidTr="0057279C">
        <w:trPr>
          <w:trHeight w:val="165"/>
        </w:trPr>
        <w:tc>
          <w:tcPr>
            <w:tcW w:w="349" w:type="dxa"/>
            <w:vMerge/>
          </w:tcPr>
          <w:p w:rsidR="0057279C" w:rsidRDefault="0057279C" w:rsidP="00E228CD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/>
          </w:tcPr>
          <w:p w:rsidR="0057279C" w:rsidRDefault="0057279C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57279C" w:rsidRDefault="0057279C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</w:tcPr>
          <w:p w:rsidR="0057279C" w:rsidRDefault="0057279C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:rsidR="0057279C" w:rsidRPr="00475E31" w:rsidRDefault="00475E31" w:rsidP="0027411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2- ვადის დარღვევით </w:t>
            </w:r>
            <w:r w:rsidR="0027411C">
              <w:rPr>
                <w:sz w:val="20"/>
                <w:szCs w:val="20"/>
                <w:lang w:val="ka-GE"/>
              </w:rPr>
              <w:t xml:space="preserve">მიმდინარეობს </w:t>
            </w:r>
            <w:r w:rsidRPr="001538D7">
              <w:rPr>
                <w:bCs/>
                <w:sz w:val="20"/>
                <w:szCs w:val="20"/>
              </w:rPr>
              <w:t>HRMS</w:t>
            </w:r>
            <w:r w:rsidRPr="001538D7">
              <w:rPr>
                <w:bCs/>
                <w:sz w:val="20"/>
                <w:szCs w:val="20"/>
                <w:lang w:val="ka-GE"/>
              </w:rPr>
              <w:t xml:space="preserve"> -ი</w:t>
            </w:r>
            <w:r w:rsidR="0027411C">
              <w:rPr>
                <w:bCs/>
                <w:sz w:val="20"/>
                <w:szCs w:val="20"/>
                <w:lang w:val="ka-GE"/>
              </w:rPr>
              <w:t>ს დანერგვა</w:t>
            </w:r>
            <w:r w:rsidRPr="001538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a-GE"/>
              </w:rPr>
              <w:t xml:space="preserve"> ბაზაში ასახულია საჭირო ინფორმაციის 70 პროცენტი</w:t>
            </w:r>
          </w:p>
        </w:tc>
        <w:tc>
          <w:tcPr>
            <w:tcW w:w="1518" w:type="dxa"/>
            <w:vMerge/>
          </w:tcPr>
          <w:p w:rsidR="0057279C" w:rsidRPr="00BE7D4B" w:rsidRDefault="0057279C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57279C" w:rsidRPr="00BE7D4B" w:rsidRDefault="0057279C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75E31" w:rsidRPr="00BE7D4B" w:rsidTr="0031113E">
        <w:trPr>
          <w:trHeight w:val="135"/>
        </w:trPr>
        <w:tc>
          <w:tcPr>
            <w:tcW w:w="349" w:type="dxa"/>
            <w:vMerge/>
          </w:tcPr>
          <w:p w:rsidR="00475E31" w:rsidRDefault="00475E31" w:rsidP="00475E31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/>
          </w:tcPr>
          <w:p w:rsidR="00475E31" w:rsidRDefault="00475E31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475E31" w:rsidRDefault="00475E31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</w:tcPr>
          <w:p w:rsidR="00475E31" w:rsidRDefault="00475E31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:rsidR="00475E31" w:rsidRPr="00475E31" w:rsidRDefault="00475E31" w:rsidP="0027411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2- ვადის დარღვევით </w:t>
            </w:r>
            <w:r w:rsidR="0027411C">
              <w:rPr>
                <w:sz w:val="20"/>
                <w:szCs w:val="20"/>
                <w:lang w:val="ka-GE"/>
              </w:rPr>
              <w:t>მიმდინარეობს</w:t>
            </w:r>
            <w:r>
              <w:rPr>
                <w:sz w:val="20"/>
                <w:szCs w:val="20"/>
                <w:lang w:val="ka-GE"/>
              </w:rPr>
              <w:t xml:space="preserve">ა </w:t>
            </w:r>
            <w:r w:rsidRPr="001538D7">
              <w:rPr>
                <w:bCs/>
                <w:sz w:val="20"/>
                <w:szCs w:val="20"/>
              </w:rPr>
              <w:t>HRMS</w:t>
            </w:r>
            <w:r w:rsidRPr="001538D7"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1538D7">
              <w:rPr>
                <w:bCs/>
                <w:sz w:val="20"/>
                <w:szCs w:val="20"/>
                <w:lang w:val="ka-GE"/>
              </w:rPr>
              <w:lastRenderedPageBreak/>
              <w:t>-ი</w:t>
            </w:r>
            <w:r w:rsidR="0027411C">
              <w:rPr>
                <w:bCs/>
                <w:sz w:val="20"/>
                <w:szCs w:val="20"/>
                <w:lang w:val="ka-GE"/>
              </w:rPr>
              <w:t>ს დანერგვა</w:t>
            </w:r>
            <w:r w:rsidRPr="001538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ka-GE"/>
              </w:rPr>
              <w:t xml:space="preserve"> ბაზაში ასახულია საჭირო ინფორმაციის 50 პროცენტი</w:t>
            </w:r>
          </w:p>
        </w:tc>
        <w:tc>
          <w:tcPr>
            <w:tcW w:w="1518" w:type="dxa"/>
            <w:vMerge/>
          </w:tcPr>
          <w:p w:rsidR="00475E31" w:rsidRPr="00BE7D4B" w:rsidRDefault="00475E31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475E31" w:rsidRPr="00BE7D4B" w:rsidRDefault="00475E31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3B5C" w:rsidRPr="00BE7D4B" w:rsidTr="009F3B5C">
        <w:trPr>
          <w:trHeight w:val="300"/>
        </w:trPr>
        <w:tc>
          <w:tcPr>
            <w:tcW w:w="349" w:type="dxa"/>
            <w:vMerge w:val="restart"/>
          </w:tcPr>
          <w:p w:rsidR="009F3B5C" w:rsidRDefault="009F3B5C" w:rsidP="00475E31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 w:val="restart"/>
          </w:tcPr>
          <w:p w:rsidR="009F3B5C" w:rsidRPr="00BB6181" w:rsidRDefault="00BB6181" w:rsidP="00BB6181">
            <w:pPr>
              <w:rPr>
                <w:b/>
                <w:bCs/>
                <w:sz w:val="20"/>
                <w:szCs w:val="20"/>
                <w:lang w:val="ka-GE"/>
              </w:rPr>
            </w:pPr>
            <w:r>
              <w:rPr>
                <w:b/>
                <w:bCs/>
                <w:sz w:val="20"/>
                <w:szCs w:val="20"/>
                <w:lang w:val="ka-GE"/>
              </w:rPr>
              <w:t>სამმართველოს ეფექტური მუშაობის უზრუნველყოფა</w:t>
            </w:r>
          </w:p>
        </w:tc>
        <w:tc>
          <w:tcPr>
            <w:tcW w:w="1785" w:type="dxa"/>
            <w:vMerge w:val="restart"/>
          </w:tcPr>
          <w:p w:rsidR="009F3B5C" w:rsidRPr="00BB6181" w:rsidRDefault="00BB6181" w:rsidP="00475E3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BB6181">
              <w:rPr>
                <w:bCs/>
                <w:iCs/>
                <w:sz w:val="20"/>
                <w:szCs w:val="20"/>
                <w:lang w:val="ka-GE"/>
              </w:rPr>
              <w:t>სამმართველოს საქმიანობის დაგეგმვა,  კოორდინაცია და შესრულების მონიტორინგის განხორციელება; თანამშრომელთა მოვალეობების განსაზღვრა, მუდმივი და მიმდინარე დავალებების განაწილება, სამუშაოს შესრულების პროცესის მონიტორინგის და შედეგების შეფასების განხორციელება, თანამშრომლებთან ეფექტური უკუკავშირის დამყარება;</w:t>
            </w:r>
          </w:p>
        </w:tc>
        <w:tc>
          <w:tcPr>
            <w:tcW w:w="2950" w:type="dxa"/>
            <w:vMerge w:val="restart"/>
          </w:tcPr>
          <w:p w:rsidR="009F3B5C" w:rsidRPr="00BB6181" w:rsidRDefault="00BB6181" w:rsidP="00BB6181">
            <w:pPr>
              <w:rPr>
                <w:bCs/>
                <w:sz w:val="20"/>
                <w:szCs w:val="20"/>
                <w:lang w:val="ka-GE"/>
              </w:rPr>
            </w:pPr>
            <w:r w:rsidRPr="00BB6181">
              <w:rPr>
                <w:bCs/>
                <w:sz w:val="20"/>
                <w:szCs w:val="20"/>
                <w:lang w:val="ka-GE"/>
              </w:rPr>
              <w:t xml:space="preserve">სამმართველო </w:t>
            </w:r>
            <w:r>
              <w:rPr>
                <w:bCs/>
                <w:sz w:val="20"/>
                <w:szCs w:val="20"/>
                <w:lang w:val="ka-GE"/>
              </w:rPr>
              <w:t>მუშაობს ეფექტურად, დასახულ მიზნებს/ამოცანებს ახორციელებს კანონით გაწერილი პროცედურების და ვადების დაცვით</w:t>
            </w:r>
          </w:p>
        </w:tc>
        <w:tc>
          <w:tcPr>
            <w:tcW w:w="2354" w:type="dxa"/>
          </w:tcPr>
          <w:p w:rsidR="009F3B5C" w:rsidRPr="00E83A9F" w:rsidRDefault="00BB6181" w:rsidP="002741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4 - </w:t>
            </w:r>
            <w:bookmarkStart w:id="0" w:name="_GoBack"/>
            <w:r w:rsidR="00E83A9F">
              <w:rPr>
                <w:sz w:val="20"/>
                <w:szCs w:val="20"/>
                <w:lang w:val="ka-GE"/>
              </w:rPr>
              <w:t>სამმართველო ვადაზე ადრე, სრულყოფილად ასრულებს ,,საჯარო სამსახურის შესახებ“ საქართველოს კანონით/მთავრობის დადგენილებებით/განკარგულებებით განსაზღვრულ დავალებებს</w:t>
            </w:r>
            <w:r w:rsidR="00D35B7F">
              <w:rPr>
                <w:sz w:val="20"/>
                <w:szCs w:val="20"/>
              </w:rPr>
              <w:t xml:space="preserve">, </w:t>
            </w:r>
            <w:r w:rsidR="00D35B7F">
              <w:rPr>
                <w:sz w:val="20"/>
                <w:szCs w:val="20"/>
                <w:lang w:val="ka-GE"/>
              </w:rPr>
              <w:t xml:space="preserve">აგრეთვე მიმდინარე მოზნებს/ამოცანებს/ფუნქციებს; </w:t>
            </w:r>
            <w:r w:rsidR="00E83A9F">
              <w:rPr>
                <w:sz w:val="20"/>
                <w:szCs w:val="20"/>
                <w:lang w:val="ka-GE"/>
              </w:rPr>
              <w:t>თითოეულ თანამშრომელზე დელეგირებულია კონკრეტული ფუნქციები</w:t>
            </w:r>
            <w:r w:rsidR="00D35B7F">
              <w:rPr>
                <w:sz w:val="20"/>
                <w:szCs w:val="20"/>
                <w:lang w:val="ka-GE"/>
              </w:rPr>
              <w:t>/ამოცანები</w:t>
            </w:r>
            <w:r w:rsidR="00E83A9F">
              <w:rPr>
                <w:sz w:val="20"/>
                <w:szCs w:val="20"/>
                <w:lang w:val="ka-GE"/>
              </w:rPr>
              <w:t xml:space="preserve">, რომლებიც სრულდება დამოუკიდებლად, განსაზღვრულ ვადებზე ადრე, მაღალი ხარისხით; </w:t>
            </w:r>
          </w:p>
          <w:bookmarkEnd w:id="0"/>
          <w:p w:rsidR="009F3B5C" w:rsidRDefault="009F3B5C" w:rsidP="0027411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518" w:type="dxa"/>
            <w:vMerge w:val="restart"/>
          </w:tcPr>
          <w:p w:rsidR="009F3B5C" w:rsidRPr="00512281" w:rsidRDefault="00512281" w:rsidP="00475E31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512281">
              <w:rPr>
                <w:bCs/>
                <w:iCs/>
                <w:sz w:val="20"/>
                <w:szCs w:val="20"/>
                <w:lang w:val="ka-GE"/>
              </w:rPr>
              <w:t>2019 წელი</w:t>
            </w:r>
          </w:p>
        </w:tc>
        <w:tc>
          <w:tcPr>
            <w:tcW w:w="1911" w:type="dxa"/>
            <w:vMerge w:val="restart"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3B5C" w:rsidRPr="00BE7D4B" w:rsidTr="009F3B5C">
        <w:trPr>
          <w:trHeight w:val="630"/>
        </w:trPr>
        <w:tc>
          <w:tcPr>
            <w:tcW w:w="349" w:type="dxa"/>
            <w:vMerge/>
          </w:tcPr>
          <w:p w:rsidR="009F3B5C" w:rsidRDefault="009F3B5C" w:rsidP="00475E31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:rsidR="009F3B5C" w:rsidRDefault="00E83A9F" w:rsidP="008C1D09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 xml:space="preserve">3- </w:t>
            </w:r>
            <w:r>
              <w:rPr>
                <w:sz w:val="20"/>
                <w:szCs w:val="20"/>
                <w:lang w:val="ka-GE"/>
              </w:rPr>
              <w:t>სამმართველო დადგენილ ვადებში აღწევს დასახულ მიზნებს/ამოცანებს</w:t>
            </w:r>
            <w:r w:rsidR="008C1D09">
              <w:rPr>
                <w:sz w:val="20"/>
                <w:szCs w:val="20"/>
                <w:lang w:val="ka-GE"/>
              </w:rPr>
              <w:t>/ფუნქციებს</w:t>
            </w:r>
            <w:r>
              <w:rPr>
                <w:sz w:val="20"/>
                <w:szCs w:val="20"/>
                <w:lang w:val="ka-GE"/>
              </w:rPr>
              <w:t xml:space="preserve">; თითოეულ თანამშრომელზე განაწილებულია კონკრეტული სამუშაო, რომელიც სრულდება </w:t>
            </w:r>
            <w:r>
              <w:rPr>
                <w:sz w:val="20"/>
                <w:szCs w:val="20"/>
                <w:lang w:val="ka-GE"/>
              </w:rPr>
              <w:lastRenderedPageBreak/>
              <w:t xml:space="preserve">დადგენილ ვადაში, პროცედურების დაცვით, </w:t>
            </w:r>
            <w:r w:rsidR="008C1D09">
              <w:rPr>
                <w:sz w:val="20"/>
                <w:szCs w:val="20"/>
                <w:lang w:val="ka-GE"/>
              </w:rPr>
              <w:t>ხარისხიანად; თანამშრომლებთან მუდმივად ხორციელდება უკუკავშირი</w:t>
            </w:r>
          </w:p>
        </w:tc>
        <w:tc>
          <w:tcPr>
            <w:tcW w:w="1518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3B5C" w:rsidRPr="00BE7D4B" w:rsidTr="009F3B5C">
        <w:trPr>
          <w:trHeight w:val="600"/>
        </w:trPr>
        <w:tc>
          <w:tcPr>
            <w:tcW w:w="349" w:type="dxa"/>
            <w:vMerge/>
          </w:tcPr>
          <w:p w:rsidR="009F3B5C" w:rsidRDefault="009F3B5C" w:rsidP="00475E31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:rsidR="009F3B5C" w:rsidRDefault="008C1D09" w:rsidP="009F3B5C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2 - სამმართველოს მიზნების/ამოცანების/ფუნქციების 70 პროცენტი შესრულდა დადგენილ ვადებში; </w:t>
            </w:r>
          </w:p>
          <w:p w:rsidR="009F3B5C" w:rsidRDefault="009F3B5C" w:rsidP="0027411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518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3B5C" w:rsidRPr="00BE7D4B" w:rsidTr="0031113E">
        <w:trPr>
          <w:trHeight w:val="540"/>
        </w:trPr>
        <w:tc>
          <w:tcPr>
            <w:tcW w:w="349" w:type="dxa"/>
            <w:vMerge/>
          </w:tcPr>
          <w:p w:rsidR="009F3B5C" w:rsidRDefault="009F3B5C" w:rsidP="00475E31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:rsidR="008C1D09" w:rsidRDefault="008C1D09" w:rsidP="008C1D09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1 - სამმართველოს მიზნების/ამოცანების/ფუნქციების 60 პროცენტი შესრულდა დადგენილ ვადებში; </w:t>
            </w:r>
          </w:p>
          <w:p w:rsidR="009F3B5C" w:rsidRDefault="009F3B5C" w:rsidP="0027411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518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3B5C" w:rsidRPr="00BE7D4B" w:rsidTr="009F3B5C">
        <w:trPr>
          <w:trHeight w:val="360"/>
        </w:trPr>
        <w:tc>
          <w:tcPr>
            <w:tcW w:w="349" w:type="dxa"/>
            <w:vMerge w:val="restart"/>
          </w:tcPr>
          <w:p w:rsidR="009F3B5C" w:rsidRDefault="009F3B5C" w:rsidP="00475E31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 w:val="restart"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 w:val="restart"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:rsidR="009F3B5C" w:rsidRDefault="009F3B5C" w:rsidP="0027411C">
            <w:pPr>
              <w:rPr>
                <w:sz w:val="20"/>
                <w:szCs w:val="20"/>
                <w:lang w:val="ka-GE"/>
              </w:rPr>
            </w:pPr>
          </w:p>
          <w:p w:rsidR="009F3B5C" w:rsidRDefault="009F3B5C" w:rsidP="0027411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518" w:type="dxa"/>
            <w:vMerge w:val="restart"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 w:val="restart"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3B5C" w:rsidRPr="00BE7D4B" w:rsidTr="009F3B5C">
        <w:trPr>
          <w:trHeight w:val="592"/>
        </w:trPr>
        <w:tc>
          <w:tcPr>
            <w:tcW w:w="349" w:type="dxa"/>
            <w:vMerge/>
          </w:tcPr>
          <w:p w:rsidR="009F3B5C" w:rsidRDefault="009F3B5C" w:rsidP="00475E31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:rsidR="009F3B5C" w:rsidRDefault="009F3B5C" w:rsidP="009F3B5C">
            <w:pPr>
              <w:rPr>
                <w:sz w:val="20"/>
                <w:szCs w:val="20"/>
                <w:lang w:val="ka-GE"/>
              </w:rPr>
            </w:pPr>
          </w:p>
          <w:p w:rsidR="009F3B5C" w:rsidRDefault="009F3B5C" w:rsidP="009F3B5C">
            <w:pPr>
              <w:rPr>
                <w:sz w:val="20"/>
                <w:szCs w:val="20"/>
                <w:lang w:val="ka-GE"/>
              </w:rPr>
            </w:pPr>
          </w:p>
          <w:p w:rsidR="009F3B5C" w:rsidRDefault="009F3B5C" w:rsidP="0027411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518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3B5C" w:rsidRPr="00BE7D4B" w:rsidTr="009F3B5C">
        <w:trPr>
          <w:trHeight w:val="615"/>
        </w:trPr>
        <w:tc>
          <w:tcPr>
            <w:tcW w:w="349" w:type="dxa"/>
            <w:vMerge/>
          </w:tcPr>
          <w:p w:rsidR="009F3B5C" w:rsidRDefault="009F3B5C" w:rsidP="00475E31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</w:tcPr>
          <w:p w:rsidR="009F3B5C" w:rsidRDefault="009F3B5C" w:rsidP="009F3B5C">
            <w:pPr>
              <w:rPr>
                <w:sz w:val="20"/>
                <w:szCs w:val="20"/>
                <w:lang w:val="ka-GE"/>
              </w:rPr>
            </w:pPr>
          </w:p>
          <w:p w:rsidR="009F3B5C" w:rsidRDefault="009F3B5C" w:rsidP="009F3B5C">
            <w:pPr>
              <w:rPr>
                <w:sz w:val="20"/>
                <w:szCs w:val="20"/>
                <w:lang w:val="ka-GE"/>
              </w:rPr>
            </w:pPr>
          </w:p>
          <w:p w:rsidR="009F3B5C" w:rsidRDefault="009F3B5C" w:rsidP="0027411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518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F3B5C" w:rsidRPr="00BE7D4B" w:rsidTr="009F3B5C">
        <w:trPr>
          <w:trHeight w:val="495"/>
        </w:trPr>
        <w:tc>
          <w:tcPr>
            <w:tcW w:w="349" w:type="dxa"/>
            <w:vMerge/>
          </w:tcPr>
          <w:p w:rsidR="009F3B5C" w:rsidRDefault="009F3B5C" w:rsidP="00475E31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2309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5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</w:tcPr>
          <w:p w:rsidR="009F3B5C" w:rsidRDefault="009F3B5C" w:rsidP="00475E3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:rsidR="009F3B5C" w:rsidRDefault="009F3B5C" w:rsidP="0027411C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518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9F3B5C" w:rsidRPr="00BE7D4B" w:rsidRDefault="009F3B5C" w:rsidP="00475E3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  <w:hideMark/>
          </w:tcPr>
          <w:p w:rsidR="000C5143" w:rsidRPr="00A05B3D" w:rsidRDefault="000C5143" w:rsidP="00E228CD">
            <w:pPr>
              <w:rPr>
                <w:b/>
                <w:bCs/>
                <w:iCs/>
                <w:sz w:val="20"/>
                <w:szCs w:val="20"/>
              </w:rPr>
            </w:pPr>
            <w:r w:rsidRPr="00A05B3D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A05B3D" w:rsidRPr="0097229C" w:rsidRDefault="00A05B3D" w:rsidP="00A05B3D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22"/>
                <w:szCs w:val="22"/>
              </w:rPr>
            </w:pPr>
            <w:r w:rsidRPr="0097229C">
              <w:rPr>
                <w:rFonts w:ascii="Sylfaen" w:hAnsi="Sylfaen"/>
                <w:b/>
                <w:snapToGrid w:val="0"/>
                <w:color w:val="000000"/>
                <w:sz w:val="22"/>
                <w:szCs w:val="22"/>
                <w:lang w:val="ka-GE"/>
              </w:rPr>
              <w:t>შედეგზე ორიენტაცია</w:t>
            </w:r>
            <w:r>
              <w:rPr>
                <w:rFonts w:ascii="Sylfaen" w:hAnsi="Sylfaen"/>
                <w:b/>
                <w:snapToGrid w:val="0"/>
                <w:color w:val="000000"/>
                <w:sz w:val="22"/>
                <w:szCs w:val="22"/>
                <w:lang w:val="ka-GE"/>
              </w:rPr>
              <w:t xml:space="preserve"> </w:t>
            </w:r>
            <w:r w:rsidRPr="00867A4F">
              <w:rPr>
                <w:rFonts w:ascii="Sylfaen" w:hAnsi="Sylfaen"/>
                <w:snapToGrid w:val="0"/>
                <w:color w:val="000000"/>
                <w:sz w:val="22"/>
                <w:szCs w:val="22"/>
                <w:lang w:val="ka-GE"/>
              </w:rPr>
              <w:t>(</w:t>
            </w:r>
            <w:r w:rsidR="00867A4F" w:rsidRPr="00867A4F">
              <w:rPr>
                <w:rFonts w:ascii="Sylfaen" w:hAnsi="Sylfaen"/>
                <w:color w:val="000000"/>
                <w:sz w:val="20"/>
                <w:lang w:val="ka-GE"/>
              </w:rPr>
              <w:t xml:space="preserve">მიღწევა ნიშნავს </w:t>
            </w:r>
            <w:r w:rsidR="00867A4F" w:rsidRPr="00867A4F">
              <w:rPr>
                <w:rFonts w:ascii="Sylfaen" w:hAnsi="Sylfaen"/>
                <w:color w:val="000000"/>
                <w:sz w:val="20"/>
                <w:lang w:val="ka-GE"/>
              </w:rPr>
              <w:lastRenderedPageBreak/>
              <w:t>მიზანდასახულობის გამოვლენას დაბრკოლებების და გამოწვევების გადალახვის დროს ისე,   რომ მიღწევები შესაბამისობაში იყოს შესრულების ხარისხთან, სტანდარტებთან და დროულობასთან, აგრეთვე წინასწარ შეთანხმებულ შედეგებთან</w:t>
            </w:r>
            <w:r w:rsidRPr="00867A4F">
              <w:rPr>
                <w:rFonts w:ascii="Sylfaen" w:hAnsi="Sylfaen"/>
                <w:snapToGrid w:val="0"/>
                <w:color w:val="000000"/>
                <w:sz w:val="22"/>
                <w:szCs w:val="22"/>
                <w:lang w:val="ka-GE"/>
              </w:rPr>
              <w:t>)</w:t>
            </w:r>
          </w:p>
          <w:p w:rsidR="000C5143" w:rsidRPr="00BE7D4B" w:rsidRDefault="000C5143" w:rsidP="00A05B3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A05B3D" w:rsidRPr="00867A4F" w:rsidRDefault="00867A4F" w:rsidP="00A05B3D">
            <w:pPr>
              <w:pStyle w:val="BodyText2"/>
              <w:spacing w:before="60" w:after="60"/>
              <w:ind w:left="501"/>
              <w:rPr>
                <w:rFonts w:ascii="Sylfaen" w:hAnsi="Sylfaen"/>
                <w:b/>
                <w:sz w:val="20"/>
                <w:lang w:val="ka-GE"/>
              </w:rPr>
            </w:pPr>
            <w:r w:rsidRPr="00867A4F">
              <w:rPr>
                <w:rFonts w:ascii="Sylfaen" w:hAnsi="Sylfaen" w:cs="Arial"/>
                <w:b/>
                <w:sz w:val="20"/>
                <w:szCs w:val="22"/>
                <w:lang w:val="ka-GE"/>
              </w:rPr>
              <w:lastRenderedPageBreak/>
              <w:t xml:space="preserve">შეიმუშავებს მისაღწევ  </w:t>
            </w:r>
            <w:r w:rsidRPr="00867A4F">
              <w:rPr>
                <w:rFonts w:ascii="Sylfaen" w:hAnsi="Sylfaen" w:cs="Arial"/>
                <w:b/>
                <w:sz w:val="20"/>
                <w:szCs w:val="22"/>
                <w:lang w:val="ka-GE"/>
              </w:rPr>
              <w:lastRenderedPageBreak/>
              <w:t>გამოწვევებს, მიზნებს და აღწევს მათ</w:t>
            </w:r>
          </w:p>
          <w:p w:rsidR="00A05B3D" w:rsidRPr="00A05B3D" w:rsidRDefault="00A05B3D" w:rsidP="00A05B3D">
            <w:pPr>
              <w:pStyle w:val="BodyText2"/>
              <w:spacing w:before="60" w:after="60"/>
              <w:ind w:left="501"/>
              <w:rPr>
                <w:rFonts w:ascii="Sylfaen" w:hAnsi="Sylfaen"/>
                <w:sz w:val="20"/>
                <w:lang w:val="ka-GE"/>
              </w:rPr>
            </w:pPr>
          </w:p>
          <w:p w:rsidR="00A05B3D" w:rsidRPr="00E13396" w:rsidRDefault="00A05B3D" w:rsidP="00A05B3D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09610E">
              <w:rPr>
                <w:rFonts w:ascii="Sylfaen" w:hAnsi="Sylfaen"/>
                <w:color w:val="auto"/>
                <w:sz w:val="20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E13396">
              <w:rPr>
                <w:rFonts w:ascii="Sylfaen" w:hAnsi="Sylfaen"/>
                <w:sz w:val="20"/>
                <w:lang w:val="ka-GE"/>
              </w:rPr>
              <w:t>გზებს</w:t>
            </w:r>
          </w:p>
          <w:p w:rsidR="00A05B3D" w:rsidRPr="00E13396" w:rsidRDefault="00A05B3D" w:rsidP="00A05B3D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:rsidR="00A05B3D" w:rsidRDefault="00A05B3D" w:rsidP="00A05B3D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:rsidR="00A05B3D" w:rsidRDefault="00A05B3D" w:rsidP="00A05B3D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  <w:p w:rsidR="000C5143" w:rsidRPr="00BE7D4B" w:rsidRDefault="000C5143" w:rsidP="00A05B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A05B3D">
        <w:trPr>
          <w:trHeight w:val="3248"/>
        </w:trPr>
        <w:tc>
          <w:tcPr>
            <w:tcW w:w="1075" w:type="dxa"/>
          </w:tcPr>
          <w:p w:rsidR="000C5143" w:rsidRPr="00A05B3D" w:rsidRDefault="000C5143" w:rsidP="00E228CD">
            <w:pPr>
              <w:rPr>
                <w:b/>
                <w:bCs/>
                <w:iCs/>
                <w:sz w:val="20"/>
                <w:szCs w:val="20"/>
              </w:rPr>
            </w:pPr>
            <w:r w:rsidRPr="00A05B3D">
              <w:rPr>
                <w:b/>
                <w:bCs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5399" w:type="dxa"/>
          </w:tcPr>
          <w:p w:rsidR="000C5143" w:rsidRPr="00BE7D4B" w:rsidRDefault="00A05B3D" w:rsidP="00A05B3D">
            <w:pPr>
              <w:tabs>
                <w:tab w:val="left" w:pos="0"/>
              </w:tabs>
              <w:jc w:val="both"/>
              <w:rPr>
                <w:b/>
                <w:bCs/>
                <w:sz w:val="20"/>
                <w:szCs w:val="20"/>
              </w:rPr>
            </w:pPr>
            <w:r w:rsidRPr="00A05B3D">
              <w:rPr>
                <w:rFonts w:eastAsiaTheme="minorEastAsia"/>
                <w:b/>
                <w:snapToGrid w:val="0"/>
                <w:color w:val="000000"/>
                <w:sz w:val="22"/>
                <w:szCs w:val="22"/>
                <w:lang w:val="ka-GE"/>
              </w:rPr>
              <w:t>გუნდური მუშაობა</w:t>
            </w:r>
            <w:r>
              <w:rPr>
                <w:b/>
                <w:snapToGrid w:val="0"/>
                <w:color w:val="000000"/>
                <w:sz w:val="28"/>
                <w:szCs w:val="28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 xml:space="preserve"> (ნიშნავს </w:t>
            </w:r>
            <w:r w:rsidR="00867A4F"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თანამშრომლობასა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 xml:space="preserve">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ორგანიზაციებთან)</w:t>
            </w:r>
          </w:p>
        </w:tc>
        <w:tc>
          <w:tcPr>
            <w:tcW w:w="3238" w:type="dxa"/>
          </w:tcPr>
          <w:p w:rsidR="00A05B3D" w:rsidRPr="00867A4F" w:rsidRDefault="00867A4F" w:rsidP="00A05B3D">
            <w:pPr>
              <w:pStyle w:val="ListParagraph"/>
              <w:spacing w:before="60" w:after="60" w:line="240" w:lineRule="auto"/>
              <w:ind w:left="360"/>
              <w:rPr>
                <w:rFonts w:ascii="Sylfaen" w:hAnsi="Sylfaen"/>
                <w:b/>
                <w:color w:val="000000"/>
                <w:lang w:val="ka-GE"/>
              </w:rPr>
            </w:pPr>
            <w:r w:rsidRPr="00867A4F">
              <w:rPr>
                <w:rFonts w:ascii="Sylfaen" w:hAnsi="Sylfaen" w:cs="Arial"/>
                <w:b/>
                <w:szCs w:val="22"/>
                <w:lang w:val="ka-GE"/>
              </w:rPr>
              <w:t>განამტკიცებს გუნდურ მუშაობას</w:t>
            </w:r>
          </w:p>
          <w:p w:rsidR="00A05B3D" w:rsidRPr="00867A4F" w:rsidRDefault="00A05B3D" w:rsidP="00D33263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867A4F">
              <w:rPr>
                <w:rFonts w:ascii="Sylfaen" w:hAnsi="Sylfaen"/>
                <w:color w:val="000000"/>
                <w:lang w:val="ka-GE"/>
              </w:rPr>
              <w:t xml:space="preserve">გასცემს მითითებებს, ახდენს </w:t>
            </w:r>
            <w:r w:rsidR="00867A4F">
              <w:rPr>
                <w:rFonts w:ascii="Sylfaen" w:hAnsi="Sylfaen"/>
                <w:color w:val="000000"/>
                <w:lang w:val="ka-GE"/>
              </w:rPr>
              <w:t>პ</w:t>
            </w:r>
            <w:r w:rsidRPr="00867A4F">
              <w:rPr>
                <w:rFonts w:ascii="Sylfaen" w:hAnsi="Sylfaen"/>
                <w:color w:val="000000"/>
                <w:lang w:val="ka-GE"/>
              </w:rPr>
              <w:t>ასუხისმგებლობების დელეგირებას გუნდის წევრებზე, უხსნის შესრულების გზას</w:t>
            </w:r>
          </w:p>
          <w:p w:rsidR="00A05B3D" w:rsidRPr="005D409B" w:rsidRDefault="00A05B3D" w:rsidP="00A05B3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:rsidR="00A05B3D" w:rsidRPr="005D409B" w:rsidRDefault="00A05B3D" w:rsidP="00A05B3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:rsidR="00A05B3D" w:rsidRPr="005D409B" w:rsidRDefault="00A05B3D" w:rsidP="00A05B3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:rsidR="00A05B3D" w:rsidRDefault="00A05B3D" w:rsidP="00A05B3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:rsidR="00A05B3D" w:rsidRPr="005D409B" w:rsidRDefault="00A05B3D" w:rsidP="00A05B3D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lastRenderedPageBreak/>
              <w:t>აღიარებს გუნდის წევრთა მრავალფეროვნებას და ძლიერ მხარეებს</w:t>
            </w:r>
          </w:p>
          <w:p w:rsidR="000C5143" w:rsidRPr="00BE7D4B" w:rsidRDefault="000C5143" w:rsidP="00A05B3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A05B3D" w:rsidRDefault="000C5143" w:rsidP="00E228CD">
            <w:pPr>
              <w:rPr>
                <w:rFonts w:eastAsiaTheme="minorEastAsia"/>
                <w:b/>
                <w:snapToGrid w:val="0"/>
                <w:color w:val="000000"/>
                <w:sz w:val="22"/>
                <w:szCs w:val="22"/>
                <w:lang w:val="ka-GE"/>
              </w:rPr>
            </w:pPr>
            <w:r w:rsidRPr="00A05B3D">
              <w:rPr>
                <w:rFonts w:eastAsiaTheme="minorEastAsia"/>
                <w:b/>
                <w:snapToGrid w:val="0"/>
                <w:color w:val="000000"/>
                <w:sz w:val="22"/>
                <w:szCs w:val="22"/>
                <w:lang w:val="ka-GE"/>
              </w:rPr>
              <w:lastRenderedPageBreak/>
              <w:t>3</w:t>
            </w:r>
          </w:p>
        </w:tc>
        <w:tc>
          <w:tcPr>
            <w:tcW w:w="5399" w:type="dxa"/>
          </w:tcPr>
          <w:p w:rsidR="000C5143" w:rsidRPr="00A05B3D" w:rsidRDefault="00A05B3D" w:rsidP="00A05B3D">
            <w:pPr>
              <w:jc w:val="both"/>
              <w:rPr>
                <w:rFonts w:eastAsiaTheme="minorEastAsia"/>
                <w:b/>
                <w:snapToGrid w:val="0"/>
                <w:color w:val="000000"/>
                <w:sz w:val="22"/>
                <w:szCs w:val="22"/>
                <w:lang w:val="ka-GE"/>
              </w:rPr>
            </w:pPr>
            <w:r w:rsidRPr="00A05B3D">
              <w:rPr>
                <w:rFonts w:eastAsiaTheme="minorEastAsia"/>
                <w:b/>
                <w:snapToGrid w:val="0"/>
                <w:color w:val="000000"/>
                <w:sz w:val="22"/>
                <w:szCs w:val="22"/>
                <w:lang w:val="ka-GE"/>
              </w:rPr>
              <w:t>ანალიზი და საკითხების გადაწყვეტა</w:t>
            </w:r>
            <w:r>
              <w:rPr>
                <w:rFonts w:eastAsiaTheme="minorEastAsia"/>
                <w:b/>
                <w:snapToGrid w:val="0"/>
                <w:color w:val="000000"/>
                <w:sz w:val="22"/>
                <w:szCs w:val="22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(საკითხებისა და სიტუაციების ღრმად გაგების უნარი და გონივრული ინტერპრეტაციებისა და გადაწყვეტების შეთავაზება)</w:t>
            </w:r>
          </w:p>
        </w:tc>
        <w:tc>
          <w:tcPr>
            <w:tcW w:w="3238" w:type="dxa"/>
          </w:tcPr>
          <w:p w:rsidR="000C5143" w:rsidRDefault="00867A4F" w:rsidP="00E228CD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867A4F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:rsidR="00867A4F" w:rsidRDefault="00867A4F" w:rsidP="00E228CD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</w:p>
          <w:p w:rsidR="00867A4F" w:rsidRPr="0009610E" w:rsidRDefault="00867A4F" w:rsidP="00867A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დაშლის მიზნით</w:t>
            </w:r>
          </w:p>
          <w:p w:rsidR="00867A4F" w:rsidRPr="0009610E" w:rsidRDefault="00867A4F" w:rsidP="00867A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:rsidR="00867A4F" w:rsidRPr="00433EA8" w:rsidRDefault="00867A4F" w:rsidP="00867A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sz w:val="20"/>
                <w:lang w:val="ka-GE"/>
              </w:rPr>
            </w:pPr>
            <w:r w:rsidRPr="00433EA8">
              <w:rPr>
                <w:rFonts w:ascii="Sylfaen" w:hAnsi="Sylfaen"/>
                <w:snapToGrid w:val="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:rsidR="00867A4F" w:rsidRPr="00C8633C" w:rsidRDefault="00867A4F" w:rsidP="00867A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:rsidR="00867A4F" w:rsidRPr="00C8633C" w:rsidRDefault="00867A4F" w:rsidP="00867A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ხედავს 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საკითხის რამდენიმე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გონივრულ გადაწყვეტას</w:t>
            </w:r>
          </w:p>
          <w:p w:rsidR="00867A4F" w:rsidRDefault="00867A4F" w:rsidP="00867A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განიხილავს თითოეული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შესაძლო გადაწყვეტის არგუმენტებს და კონტრარგუმენტებს</w:t>
            </w:r>
          </w:p>
          <w:p w:rsidR="00867A4F" w:rsidRPr="00867A4F" w:rsidRDefault="00867A4F" w:rsidP="00867A4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A05B3D" w:rsidRDefault="000C5143" w:rsidP="00E228CD">
            <w:pPr>
              <w:rPr>
                <w:b/>
                <w:bCs/>
                <w:iCs/>
                <w:sz w:val="20"/>
                <w:szCs w:val="20"/>
              </w:rPr>
            </w:pPr>
            <w:r w:rsidRPr="00A05B3D">
              <w:rPr>
                <w:b/>
                <w:bCs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</w:tcPr>
          <w:p w:rsidR="000C5143" w:rsidRPr="00BE7D4B" w:rsidRDefault="00867A4F" w:rsidP="00867A4F">
            <w:pPr>
              <w:ind w:left="197"/>
              <w:rPr>
                <w:b/>
                <w:bCs/>
                <w:sz w:val="20"/>
                <w:szCs w:val="20"/>
              </w:rPr>
            </w:pPr>
            <w:r w:rsidRPr="00867A4F">
              <w:rPr>
                <w:rFonts w:eastAsiaTheme="minorEastAsia"/>
                <w:b/>
                <w:snapToGrid w:val="0"/>
                <w:color w:val="000000"/>
                <w:sz w:val="22"/>
                <w:szCs w:val="22"/>
                <w:lang w:val="ka-GE"/>
              </w:rPr>
              <w:t>პროფესიული განვითარება</w:t>
            </w:r>
            <w:r>
              <w:rPr>
                <w:rFonts w:eastAsiaTheme="minorEastAsia"/>
                <w:b/>
                <w:snapToGrid w:val="0"/>
                <w:color w:val="000000"/>
                <w:sz w:val="22"/>
                <w:szCs w:val="22"/>
                <w:lang w:val="ka-GE"/>
              </w:rPr>
              <w:t xml:space="preserve"> </w:t>
            </w:r>
            <w:r w:rsidRPr="00867A4F">
              <w:rPr>
                <w:rFonts w:eastAsiaTheme="minorEastAsia"/>
                <w:color w:val="000000"/>
                <w:sz w:val="20"/>
                <w:szCs w:val="21"/>
                <w:lang w:val="ka-GE"/>
              </w:rPr>
              <w:t>( ეხება გამოცდილების, ცოდნისა და უნარების მუდმივ გამდიდრებას. ეს ასევე ნიშნავს სხვათა პროფესიული განვითარების ხელშეწყობას)</w:t>
            </w:r>
          </w:p>
        </w:tc>
        <w:tc>
          <w:tcPr>
            <w:tcW w:w="3238" w:type="dxa"/>
          </w:tcPr>
          <w:p w:rsidR="000C5143" w:rsidRDefault="00867A4F" w:rsidP="00E228CD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867A4F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პროფესიული საჭიროებების განსაზღვრა</w:t>
            </w:r>
          </w:p>
          <w:p w:rsidR="00867A4F" w:rsidRDefault="00867A4F" w:rsidP="00E228CD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</w:p>
          <w:p w:rsidR="00867A4F" w:rsidRPr="00BE75C5" w:rsidRDefault="00867A4F" w:rsidP="00867A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:rsidR="00867A4F" w:rsidRPr="00BE75C5" w:rsidRDefault="00867A4F" w:rsidP="00867A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:rsidR="00867A4F" w:rsidRPr="00867A4F" w:rsidRDefault="00867A4F" w:rsidP="00867A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:rsidR="00867A4F" w:rsidRPr="00BE75C5" w:rsidRDefault="00867A4F" w:rsidP="00867A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09610E">
              <w:rPr>
                <w:rFonts w:ascii="Sylfaen" w:hAnsi="Sylfaen"/>
                <w:snapToGrid w:val="0"/>
                <w:sz w:val="20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განვითარებისთვის საჭირო ღონისძიებების დაგეგმვას</w:t>
            </w:r>
          </w:p>
          <w:p w:rsidR="00867A4F" w:rsidRPr="00BE7D4B" w:rsidRDefault="00867A4F" w:rsidP="00867A4F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A05B3D" w:rsidRDefault="000C5143" w:rsidP="00E228CD">
            <w:pPr>
              <w:rPr>
                <w:b/>
                <w:bCs/>
                <w:iCs/>
                <w:sz w:val="20"/>
                <w:szCs w:val="20"/>
              </w:rPr>
            </w:pPr>
            <w:r w:rsidRPr="00A05B3D">
              <w:rPr>
                <w:b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BE7D4B" w:rsidRDefault="00121F9D" w:rsidP="006152B0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21F9D">
              <w:rPr>
                <w:b/>
                <w:bCs/>
                <w:sz w:val="20"/>
                <w:szCs w:val="20"/>
              </w:rPr>
              <w:t>ლიდერობა</w:t>
            </w:r>
            <w:proofErr w:type="spellEnd"/>
            <w:r w:rsidRPr="00121F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1F9D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121F9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21F9D">
              <w:rPr>
                <w:b/>
                <w:bCs/>
                <w:sz w:val="20"/>
                <w:szCs w:val="20"/>
              </w:rPr>
              <w:t>ხელმძღვანელობა</w:t>
            </w:r>
            <w:proofErr w:type="spellEnd"/>
            <w:r w:rsidR="006152B0">
              <w:rPr>
                <w:b/>
                <w:bCs/>
                <w:sz w:val="20"/>
                <w:szCs w:val="20"/>
              </w:rPr>
              <w:t xml:space="preserve"> </w:t>
            </w:r>
            <w:r w:rsidR="006152B0" w:rsidRPr="006152B0">
              <w:rPr>
                <w:bCs/>
                <w:sz w:val="20"/>
                <w:szCs w:val="20"/>
              </w:rPr>
              <w:t>(</w:t>
            </w:r>
            <w:r w:rsidR="006152B0" w:rsidRPr="006152B0">
              <w:rPr>
                <w:bCs/>
                <w:sz w:val="20"/>
                <w:szCs w:val="20"/>
                <w:lang w:val="ka-GE"/>
              </w:rPr>
              <w:t xml:space="preserve">ნიშნავს </w:t>
            </w:r>
            <w:proofErr w:type="spellStart"/>
            <w:r w:rsidR="006152B0" w:rsidRPr="006152B0">
              <w:rPr>
                <w:bCs/>
                <w:sz w:val="20"/>
                <w:szCs w:val="20"/>
              </w:rPr>
              <w:t>მოხელის</w:t>
            </w:r>
            <w:proofErr w:type="spellEnd"/>
            <w:r w:rsidR="006152B0" w:rsidRP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152B0" w:rsidRPr="006152B0">
              <w:rPr>
                <w:bCs/>
                <w:sz w:val="20"/>
                <w:szCs w:val="20"/>
              </w:rPr>
              <w:t>განვითარება</w:t>
            </w:r>
            <w:proofErr w:type="spellEnd"/>
            <w:r w:rsidR="006152B0" w:rsidRPr="006152B0">
              <w:rPr>
                <w:bCs/>
                <w:sz w:val="20"/>
                <w:szCs w:val="20"/>
              </w:rPr>
              <w:t>/</w:t>
            </w:r>
            <w:proofErr w:type="spellStart"/>
            <w:r w:rsidR="006152B0" w:rsidRPr="006152B0">
              <w:rPr>
                <w:bCs/>
                <w:sz w:val="20"/>
                <w:szCs w:val="20"/>
              </w:rPr>
              <w:t>შეფასება</w:t>
            </w:r>
            <w:proofErr w:type="spellEnd"/>
            <w:r w:rsidR="006152B0" w:rsidRPr="006152B0">
              <w:rPr>
                <w:bCs/>
                <w:sz w:val="20"/>
                <w:szCs w:val="20"/>
              </w:rPr>
              <w:t>/</w:t>
            </w:r>
            <w:proofErr w:type="spellStart"/>
            <w:r w:rsidR="006152B0" w:rsidRPr="006152B0">
              <w:rPr>
                <w:bCs/>
                <w:sz w:val="20"/>
                <w:szCs w:val="20"/>
              </w:rPr>
              <w:t>მოტივირების</w:t>
            </w:r>
            <w:proofErr w:type="spellEnd"/>
            <w:r w:rsidR="006152B0" w:rsidRP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152B0" w:rsidRPr="006152B0">
              <w:rPr>
                <w:bCs/>
                <w:sz w:val="20"/>
                <w:szCs w:val="20"/>
              </w:rPr>
              <w:t>უნარებ</w:t>
            </w:r>
            <w:proofErr w:type="spellEnd"/>
            <w:r w:rsidR="006152B0">
              <w:rPr>
                <w:bCs/>
                <w:sz w:val="20"/>
                <w:szCs w:val="20"/>
                <w:lang w:val="ka-GE"/>
              </w:rPr>
              <w:t>ი</w:t>
            </w:r>
            <w:r w:rsidR="006152B0" w:rsidRPr="006152B0">
              <w:rPr>
                <w:bCs/>
                <w:sz w:val="20"/>
                <w:szCs w:val="20"/>
              </w:rPr>
              <w:t>ს</w:t>
            </w:r>
            <w:r w:rsidR="006152B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152B0">
              <w:rPr>
                <w:bCs/>
                <w:sz w:val="20"/>
                <w:szCs w:val="20"/>
              </w:rPr>
              <w:t>და</w:t>
            </w:r>
            <w:proofErr w:type="spellEnd"/>
            <w:r w:rsidR="006152B0" w:rsidRPr="006152B0">
              <w:rPr>
                <w:bCs/>
                <w:sz w:val="20"/>
                <w:szCs w:val="20"/>
              </w:rPr>
              <w:t xml:space="preserve"> </w:t>
            </w:r>
            <w:r w:rsidR="006152B0" w:rsidRPr="006152B0">
              <w:rPr>
                <w:bCs/>
                <w:sz w:val="20"/>
                <w:szCs w:val="20"/>
                <w:lang w:val="ka-GE"/>
              </w:rPr>
              <w:t xml:space="preserve">სხვადასხვა პროფესიული და ტექნიკური კომპეტენციების </w:t>
            </w:r>
            <w:r w:rsidR="006152B0">
              <w:rPr>
                <w:bCs/>
                <w:sz w:val="20"/>
                <w:szCs w:val="20"/>
                <w:lang w:val="ka-GE"/>
              </w:rPr>
              <w:t>არსებობას</w:t>
            </w:r>
            <w:r w:rsidR="006152B0" w:rsidRPr="006152B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238" w:type="dxa"/>
          </w:tcPr>
          <w:p w:rsidR="000C5143" w:rsidRPr="004D0987" w:rsidRDefault="004D0987" w:rsidP="00E228CD">
            <w:pPr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</w:pPr>
            <w:r w:rsidRPr="004D0987">
              <w:rPr>
                <w:rFonts w:eastAsia="Times New Roman" w:cs="Arial"/>
                <w:b/>
                <w:snapToGrid w:val="0"/>
                <w:color w:val="000000"/>
                <w:sz w:val="20"/>
                <w:szCs w:val="22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:rsidR="006152B0" w:rsidRDefault="006152B0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D0987" w:rsidRPr="004D0987" w:rsidRDefault="006152B0" w:rsidP="004D09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ესმის შესრულების მართვის არსი და მნიშვნელობა; მუდმივად ზრუნავს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</w:t>
            </w:r>
            <w:r w:rsidR="004D0987"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თანამშრომელს განვითარების გეგმასა და გზებს</w:t>
            </w:r>
          </w:p>
          <w:p w:rsidR="004D0987" w:rsidRPr="004D0987" w:rsidRDefault="004D0987" w:rsidP="00967A48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:rsidR="004D0987" w:rsidRPr="004D0987" w:rsidRDefault="004D0987" w:rsidP="00BB76E5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ხედავს და აღიარებს თანამშრომლის მიღწევებს. საჭიროებისამებრ, ეხმარება თანამშრომელს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თვითრწმენის ამაღლებაში და პროფესიული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განვითარების დაგეგმვაში</w:t>
            </w:r>
          </w:p>
          <w:p w:rsidR="006152B0" w:rsidRPr="004D0987" w:rsidRDefault="004D0987" w:rsidP="004D098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მოქნილია თანამშრომლის პირადი პრობლემების და მდგომარეობის მიმართ, შეუძლია მათი</w:t>
            </w: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 </w:t>
            </w:r>
            <w:r w:rsidRPr="004D0987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გათვალისწინება სამუშაო პროცესში</w:t>
            </w:r>
          </w:p>
          <w:p w:rsidR="004D0987" w:rsidRPr="004D0987" w:rsidRDefault="004D0987" w:rsidP="004D098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სამუშაოს დიზაინისა და სამუშაოს ანალიზის უნარი</w:t>
            </w:r>
          </w:p>
          <w:p w:rsidR="004D0987" w:rsidRPr="004D0987" w:rsidRDefault="004D0987" w:rsidP="004D0987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 w:rsidRPr="004D0987"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სა</w:t>
            </w: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მართალტექნიკის/სამართალშემოქმედების უნარი</w:t>
            </w:r>
          </w:p>
          <w:p w:rsidR="004D0987" w:rsidRPr="004D0987" w:rsidRDefault="004D0987" w:rsidP="004D0987">
            <w:pPr>
              <w:pStyle w:val="ListParagraph"/>
              <w:numPr>
                <w:ilvl w:val="0"/>
                <w:numId w:val="4"/>
              </w:numPr>
              <w:rPr>
                <w:bCs/>
                <w:iCs/>
                <w:sz w:val="20"/>
                <w:szCs w:val="20"/>
              </w:rPr>
            </w:pPr>
            <w:r>
              <w:rPr>
                <w:rFonts w:ascii="Sylfaen" w:hAnsi="Sylfaen"/>
                <w:bCs/>
                <w:iCs/>
                <w:sz w:val="20"/>
                <w:szCs w:val="20"/>
                <w:lang w:val="ka-GE"/>
              </w:rPr>
              <w:t>ინტერვიუს ჩატარების უნარი</w:t>
            </w: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A05B3D" w:rsidRDefault="000C5143" w:rsidP="00E228CD">
            <w:pPr>
              <w:rPr>
                <w:b/>
                <w:bCs/>
                <w:iCs/>
                <w:sz w:val="20"/>
                <w:szCs w:val="20"/>
              </w:rPr>
            </w:pPr>
            <w:r w:rsidRPr="00A05B3D">
              <w:rPr>
                <w:b/>
                <w:bCs/>
                <w:iCs/>
                <w:sz w:val="20"/>
                <w:szCs w:val="20"/>
              </w:rPr>
              <w:lastRenderedPageBreak/>
              <w:t>6</w:t>
            </w:r>
          </w:p>
        </w:tc>
        <w:tc>
          <w:tcPr>
            <w:tcW w:w="5399" w:type="dxa"/>
          </w:tcPr>
          <w:p w:rsidR="000C5143" w:rsidRPr="00BE7D4B" w:rsidRDefault="000C5143" w:rsidP="00A05B3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A05B3D" w:rsidRDefault="000C5143" w:rsidP="00E228CD">
            <w:pPr>
              <w:rPr>
                <w:b/>
                <w:bCs/>
                <w:iCs/>
                <w:sz w:val="20"/>
                <w:szCs w:val="20"/>
              </w:rPr>
            </w:pPr>
            <w:r w:rsidRPr="00A05B3D">
              <w:rPr>
                <w:b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A05B3D" w:rsidRDefault="000C5143" w:rsidP="00E228CD">
            <w:pPr>
              <w:rPr>
                <w:b/>
                <w:bCs/>
                <w:iCs/>
                <w:sz w:val="20"/>
                <w:szCs w:val="20"/>
              </w:rPr>
            </w:pPr>
            <w:r w:rsidRPr="00A05B3D">
              <w:rPr>
                <w:b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70204"/>
    <w:rsid w:val="000C5143"/>
    <w:rsid w:val="00121F9D"/>
    <w:rsid w:val="001538D7"/>
    <w:rsid w:val="0027411C"/>
    <w:rsid w:val="0029380C"/>
    <w:rsid w:val="002A617E"/>
    <w:rsid w:val="002A6C63"/>
    <w:rsid w:val="002E112C"/>
    <w:rsid w:val="0031113E"/>
    <w:rsid w:val="003758E9"/>
    <w:rsid w:val="00375A93"/>
    <w:rsid w:val="0041026A"/>
    <w:rsid w:val="00475E31"/>
    <w:rsid w:val="004D0987"/>
    <w:rsid w:val="00512281"/>
    <w:rsid w:val="00550A22"/>
    <w:rsid w:val="0057279C"/>
    <w:rsid w:val="006152B0"/>
    <w:rsid w:val="00692F9A"/>
    <w:rsid w:val="006E35B1"/>
    <w:rsid w:val="00744713"/>
    <w:rsid w:val="007F03A1"/>
    <w:rsid w:val="00867A4F"/>
    <w:rsid w:val="008C1D09"/>
    <w:rsid w:val="00956EF3"/>
    <w:rsid w:val="009A22BC"/>
    <w:rsid w:val="009F3B5C"/>
    <w:rsid w:val="00A05B3D"/>
    <w:rsid w:val="00A164CE"/>
    <w:rsid w:val="00A73601"/>
    <w:rsid w:val="00A94A37"/>
    <w:rsid w:val="00B10C3C"/>
    <w:rsid w:val="00B84DE7"/>
    <w:rsid w:val="00BB6181"/>
    <w:rsid w:val="00BE7D4B"/>
    <w:rsid w:val="00C05836"/>
    <w:rsid w:val="00C13090"/>
    <w:rsid w:val="00C350D2"/>
    <w:rsid w:val="00C77B03"/>
    <w:rsid w:val="00CA5972"/>
    <w:rsid w:val="00D01CC9"/>
    <w:rsid w:val="00D1114C"/>
    <w:rsid w:val="00D35B7F"/>
    <w:rsid w:val="00D47E0C"/>
    <w:rsid w:val="00D6001D"/>
    <w:rsid w:val="00DD3C31"/>
    <w:rsid w:val="00E83A9F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05B3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A05B3D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A05B3D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A05B3D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05B3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A05B3D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A05B3D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A05B3D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Arbolishvili</dc:creator>
  <cp:keywords/>
  <dc:description/>
  <cp:lastModifiedBy>Natia Arbolishvili</cp:lastModifiedBy>
  <cp:revision>32</cp:revision>
  <dcterms:created xsi:type="dcterms:W3CDTF">2019-03-22T13:01:00Z</dcterms:created>
  <dcterms:modified xsi:type="dcterms:W3CDTF">2019-04-11T07:58:00Z</dcterms:modified>
</cp:coreProperties>
</file>